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35CB" w14:textId="77777777" w:rsidR="00056885" w:rsidRDefault="00056885" w:rsidP="00056885">
      <w:pPr>
        <w:pStyle w:val="Heading2"/>
      </w:pPr>
      <w:bookmarkStart w:id="0" w:name="_Toc75786385"/>
      <w:bookmarkStart w:id="1" w:name="_GoBack"/>
      <w:bookmarkEnd w:id="1"/>
    </w:p>
    <w:p w14:paraId="0270B047" w14:textId="170328FD" w:rsidR="002E3DF6" w:rsidRPr="00372F74" w:rsidRDefault="00445CA7" w:rsidP="00056885">
      <w:pPr>
        <w:pStyle w:val="Heading2"/>
        <w:rPr>
          <w:rFonts w:cs="Times New Roman"/>
          <w:sz w:val="24"/>
          <w:szCs w:val="24"/>
        </w:rPr>
      </w:pPr>
      <w:r w:rsidRPr="00372F74">
        <w:t>C</w:t>
      </w:r>
      <w:r w:rsidR="00D7266B" w:rsidRPr="00372F74">
        <w:t>ore Competencies for Executive Directors</w:t>
      </w:r>
      <w:bookmarkEnd w:id="0"/>
    </w:p>
    <w:p w14:paraId="38275834" w14:textId="77777777" w:rsidR="0071728B" w:rsidRDefault="0071728B" w:rsidP="00780BE7">
      <w:pPr>
        <w:pStyle w:val="BodyText"/>
        <w:rPr>
          <w:i/>
          <w:iCs/>
          <w:sz w:val="18"/>
          <w:szCs w:val="18"/>
        </w:rPr>
      </w:pPr>
    </w:p>
    <w:p w14:paraId="4BEE0558" w14:textId="5C7654BD" w:rsidR="00445CA7" w:rsidRPr="000457AB" w:rsidRDefault="00445CA7" w:rsidP="00780BE7">
      <w:pPr>
        <w:pStyle w:val="BodyText"/>
        <w:rPr>
          <w:i/>
          <w:iCs/>
          <w:szCs w:val="18"/>
        </w:rPr>
      </w:pPr>
      <w:r w:rsidRPr="000457AB">
        <w:rPr>
          <w:i/>
          <w:iCs/>
          <w:szCs w:val="18"/>
        </w:rPr>
        <w:t>Based on United Way of America’s Core Competencies for United Way Chief Professional</w:t>
      </w:r>
      <w:r w:rsidR="00DB3EEF" w:rsidRPr="000457AB">
        <w:rPr>
          <w:i/>
          <w:iCs/>
          <w:szCs w:val="18"/>
        </w:rPr>
        <w:t xml:space="preserve"> </w:t>
      </w:r>
      <w:r w:rsidRPr="000457AB">
        <w:rPr>
          <w:i/>
          <w:iCs/>
          <w:szCs w:val="18"/>
        </w:rPr>
        <w:t>Officers, and the revised edition by United Way</w:t>
      </w:r>
      <w:r w:rsidR="00DB3EEF" w:rsidRPr="000457AB">
        <w:rPr>
          <w:i/>
          <w:iCs/>
          <w:szCs w:val="18"/>
        </w:rPr>
        <w:t xml:space="preserve"> </w:t>
      </w:r>
      <w:r w:rsidRPr="000457AB">
        <w:rPr>
          <w:i/>
          <w:iCs/>
          <w:szCs w:val="18"/>
        </w:rPr>
        <w:t>of Texas</w:t>
      </w:r>
      <w:r w:rsidR="0071728B">
        <w:rPr>
          <w:i/>
          <w:iCs/>
          <w:szCs w:val="18"/>
        </w:rPr>
        <w:t>;</w:t>
      </w:r>
      <w:r w:rsidRPr="000457AB">
        <w:rPr>
          <w:i/>
          <w:iCs/>
          <w:szCs w:val="18"/>
        </w:rPr>
        <w:t xml:space="preserve"> used with permission</w:t>
      </w:r>
      <w:r w:rsidR="0071728B" w:rsidRPr="000457AB">
        <w:rPr>
          <w:i/>
          <w:iCs/>
          <w:szCs w:val="18"/>
        </w:rPr>
        <w:t>.</w:t>
      </w:r>
    </w:p>
    <w:p w14:paraId="054FCE13" w14:textId="77777777" w:rsidR="00445CA7" w:rsidRPr="00372F74" w:rsidRDefault="00445CA7" w:rsidP="00814A25">
      <w:pPr>
        <w:ind w:left="720" w:firstLine="720"/>
        <w:rPr>
          <w:rFonts w:ascii="Geometr415 Lt BT Lite" w:hAnsi="Geometr415 Lt BT Lite"/>
          <w:i/>
          <w:iCs/>
        </w:rPr>
      </w:pPr>
    </w:p>
    <w:p w14:paraId="61A15EDB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Provides Leadership</w:t>
      </w:r>
      <w:r w:rsidRPr="00372F74">
        <w:rPr>
          <w:rFonts w:ascii="Geometr415 Lt BT Lite" w:hAnsi="Geometr415 Lt BT Lite"/>
          <w:szCs w:val="24"/>
        </w:rPr>
        <w:t>—Fosters the development of a common vision for the agency among volunteers, staff and the community; clear direction and sense of priorities; makes tough, courageous decisions; creates energy and enthusiasm; guides the board and key committees in policy formulation and interpretation; mobilizes for action.</w:t>
      </w:r>
    </w:p>
    <w:p w14:paraId="06C0DAFE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Geometr415 Lt BT Lite" w:hAnsi="Geometr415 Lt BT Lite"/>
          <w:szCs w:val="24"/>
        </w:rPr>
      </w:pPr>
    </w:p>
    <w:p w14:paraId="2F9DF72D" w14:textId="429DC1E2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Catalyst for Strategic Planning</w:t>
      </w:r>
      <w:r w:rsidRPr="00372F74">
        <w:rPr>
          <w:rFonts w:ascii="Geometr415 Lt BT Lite" w:hAnsi="Geometr415 Lt BT Lite"/>
          <w:szCs w:val="24"/>
        </w:rPr>
        <w:t>—Understands changing social, economic, philanthropic and political climate; develops innovat</w:t>
      </w:r>
      <w:r w:rsidR="00E9271F">
        <w:rPr>
          <w:rFonts w:ascii="Geometr415 Lt BT Lite" w:hAnsi="Geometr415 Lt BT Lite"/>
          <w:szCs w:val="24"/>
        </w:rPr>
        <w:t>ive</w:t>
      </w:r>
      <w:r w:rsidRPr="00372F74">
        <w:rPr>
          <w:rFonts w:ascii="Geometr415 Lt BT Lite" w:hAnsi="Geometr415 Lt BT Lite"/>
          <w:szCs w:val="24"/>
        </w:rPr>
        <w:t xml:space="preserve"> approaches to meet trends; acts as catalyst for needed change and strategic planning among staff, volunteers and the community.</w:t>
      </w:r>
    </w:p>
    <w:p w14:paraId="5A2035F7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20C31C8C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Skilled at Resource Development</w:t>
      </w:r>
      <w:r w:rsidRPr="00372F74">
        <w:rPr>
          <w:rFonts w:ascii="Geometr415 Lt BT Lite" w:hAnsi="Geometr415 Lt BT Lite"/>
          <w:szCs w:val="24"/>
        </w:rPr>
        <w:t>—Able to develop and lead effective resource development strategies; has personal ability to make fundraising appeals; adept at in-kind and planned giving resource development.</w:t>
      </w:r>
    </w:p>
    <w:p w14:paraId="782AFC33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241A2C76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Relationship Builder</w:t>
      </w:r>
      <w:r w:rsidRPr="00372F74">
        <w:rPr>
          <w:rFonts w:ascii="Geometr415 Lt BT Lite" w:hAnsi="Geometr415 Lt BT Lite"/>
          <w:b/>
          <w:bCs/>
          <w:szCs w:val="24"/>
        </w:rPr>
        <w:t>—</w:t>
      </w:r>
      <w:r w:rsidRPr="00372F74">
        <w:rPr>
          <w:rFonts w:ascii="Geometr415 Lt BT Lite" w:hAnsi="Geometr415 Lt BT Lite"/>
          <w:szCs w:val="24"/>
        </w:rPr>
        <w:t>Establishes open, trusting and candid working relationships with all stakeholders; treats everyone fairly and with respect; demonstrates commitment to diversity objectives; deals constructively with conflicts; builds consensus and a credible image to the community.</w:t>
      </w:r>
    </w:p>
    <w:p w14:paraId="1B286F21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793C0AAB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Encourages Volunteer Involvement</w:t>
      </w:r>
      <w:r w:rsidRPr="00372F74">
        <w:rPr>
          <w:rFonts w:ascii="Geometr415 Lt BT Lite" w:hAnsi="Geometr415 Lt BT Lite"/>
          <w:szCs w:val="24"/>
        </w:rPr>
        <w:t>—Understands and puts into action volunteer recruitment, training and recognition strategies; skilled at bringing diverse people together and mobilizing them for mission fulfillment; handles well the paradox of leading and being led by volunteers.</w:t>
      </w:r>
    </w:p>
    <w:p w14:paraId="0F723F7B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2CFA00D1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Effective Communicator</w:t>
      </w:r>
      <w:r w:rsidRPr="00372F74">
        <w:rPr>
          <w:rFonts w:ascii="Geometr415 Lt BT Lite" w:hAnsi="Geometr415 Lt BT Lite"/>
          <w:szCs w:val="24"/>
        </w:rPr>
        <w:t>—Articulates both verbally and in writing; listens well; encourages differing ideas and opinions; presentations are well organized and understandable; promotes communication throughout the organization.</w:t>
      </w:r>
    </w:p>
    <w:p w14:paraId="0DFE0F12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6694E168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Mature Self-confidence</w:t>
      </w:r>
      <w:r w:rsidRPr="00372F74">
        <w:rPr>
          <w:rFonts w:ascii="Geometr415 Lt BT Lite" w:hAnsi="Geometr415 Lt BT Lite"/>
          <w:szCs w:val="24"/>
        </w:rPr>
        <w:t>—</w:t>
      </w:r>
      <w:proofErr w:type="gramStart"/>
      <w:r w:rsidRPr="00372F74">
        <w:rPr>
          <w:rFonts w:ascii="Geometr415 Lt BT Lite" w:hAnsi="Geometr415 Lt BT Lite"/>
          <w:szCs w:val="24"/>
        </w:rPr>
        <w:t>Has</w:t>
      </w:r>
      <w:proofErr w:type="gramEnd"/>
      <w:r w:rsidRPr="00372F74">
        <w:rPr>
          <w:rFonts w:ascii="Geometr415 Lt BT Lite" w:hAnsi="Geometr415 Lt BT Lite"/>
          <w:szCs w:val="24"/>
        </w:rPr>
        <w:t xml:space="preserve"> a positive outlook; able to handle stress constructively; knows own strengths and weaknesses; clear sense of personal passion and direction; constant learner; seeks feedback; high standards of personal integrity.</w:t>
      </w:r>
    </w:p>
    <w:p w14:paraId="789831A3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01B538C6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Provides Effective Staff Leadership</w:t>
      </w:r>
      <w:r w:rsidRPr="00372F74">
        <w:rPr>
          <w:rFonts w:ascii="Geometr415 Lt BT Lite" w:hAnsi="Geometr415 Lt BT Lite"/>
          <w:szCs w:val="24"/>
        </w:rPr>
        <w:t>—Attracts high caliber employees; creates effective organizational structure; makes tough staffing decisions; supports and encourages staff; understands and implements good, legal personnel strategies and policies; focuses on results and measures staff on outcomes; strives to achieve staff diversity; coaches staff; provides a learning and personal growth environment; creates passion in staff for mission achievement.</w:t>
      </w:r>
    </w:p>
    <w:p w14:paraId="204FAF77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2C0B302A" w14:textId="3923D22B" w:rsidR="00923B5D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Financial and Resource Management Skills</w:t>
      </w:r>
      <w:r w:rsidRPr="00372F74">
        <w:rPr>
          <w:rFonts w:ascii="Geometr415 Lt BT Lite" w:hAnsi="Geometr415 Lt BT Lite"/>
          <w:szCs w:val="24"/>
        </w:rPr>
        <w:t>—Understands budget development and implementation; manages resources wisely; develops and maintains strong financial controls.</w:t>
      </w:r>
    </w:p>
    <w:p w14:paraId="4443941F" w14:textId="77777777" w:rsidR="00DB3EEF" w:rsidRPr="00372F74" w:rsidRDefault="00DB3EEF" w:rsidP="00DB3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6F96536F" w14:textId="77777777" w:rsidR="00445CA7" w:rsidRPr="00372F74" w:rsidRDefault="00445CA7" w:rsidP="008339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Demonstrates Commitment to Agency’s Values</w:t>
      </w:r>
      <w:r w:rsidRPr="00372F74">
        <w:rPr>
          <w:rFonts w:ascii="Geometr415 Lt BT Lite" w:hAnsi="Geometr415 Lt BT Lite"/>
          <w:szCs w:val="24"/>
        </w:rPr>
        <w:t>—</w:t>
      </w:r>
      <w:proofErr w:type="gramStart"/>
      <w:r w:rsidRPr="00372F74">
        <w:rPr>
          <w:rFonts w:ascii="Geometr415 Lt BT Lite" w:hAnsi="Geometr415 Lt BT Lite"/>
          <w:szCs w:val="24"/>
        </w:rPr>
        <w:t>Possesses</w:t>
      </w:r>
      <w:proofErr w:type="gramEnd"/>
      <w:r w:rsidRPr="00372F74">
        <w:rPr>
          <w:rFonts w:ascii="Geometr415 Lt BT Lite" w:hAnsi="Geometr415 Lt BT Lite"/>
          <w:szCs w:val="24"/>
        </w:rPr>
        <w:t xml:space="preserve"> a passion for serving people; committed to the vision, mission and goals of the agency; understands and implements strategies to fulfill the vision, mission and goals.</w:t>
      </w:r>
    </w:p>
    <w:p w14:paraId="750BB1EC" w14:textId="77777777" w:rsidR="002E3DF6" w:rsidRPr="00372F74" w:rsidRDefault="002E3DF6" w:rsidP="002E3D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metr415 Lt BT Lite" w:hAnsi="Geometr415 Lt BT Lite"/>
          <w:szCs w:val="24"/>
        </w:rPr>
      </w:pPr>
    </w:p>
    <w:p w14:paraId="0F7EA7AA" w14:textId="52D2F65B" w:rsidR="00627B78" w:rsidRPr="00056885" w:rsidRDefault="00445CA7" w:rsidP="00627B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Geometr415 Lt BT Lite" w:hAnsi="Geometr415 Lt BT Lite"/>
          <w:szCs w:val="24"/>
        </w:rPr>
      </w:pPr>
      <w:r w:rsidRPr="00372F74">
        <w:rPr>
          <w:rFonts w:ascii="Geometr415 Lt BT Lite" w:hAnsi="Geometr415 Lt BT Lite"/>
          <w:b/>
          <w:bCs/>
          <w:szCs w:val="24"/>
          <w:u w:val="single"/>
        </w:rPr>
        <w:t>Skilled at Community Building and Collaboration</w:t>
      </w:r>
      <w:r w:rsidRPr="00372F74">
        <w:rPr>
          <w:rFonts w:ascii="Geometr415 Lt BT Lite" w:hAnsi="Geometr415 Lt BT Lite"/>
          <w:szCs w:val="24"/>
        </w:rPr>
        <w:t>—Understands and reacts to the wider community issues; is a collaborator rather than believing the agency is the only way to address community resources and needs</w:t>
      </w:r>
      <w:r w:rsidR="0095298F" w:rsidRPr="00372F74">
        <w:rPr>
          <w:rFonts w:ascii="Geometr415 Lt BT Lite" w:hAnsi="Geometr415 Lt BT Lite"/>
          <w:szCs w:val="24"/>
        </w:rPr>
        <w:t>; is skilled and appropriate when interacting with diverse people and groups</w:t>
      </w:r>
      <w:r w:rsidR="00E9271F">
        <w:rPr>
          <w:rFonts w:ascii="Geometr415 Lt BT Lite" w:hAnsi="Geometr415 Lt BT Lite"/>
          <w:szCs w:val="24"/>
        </w:rPr>
        <w:t>.</w:t>
      </w:r>
    </w:p>
    <w:sectPr w:rsidR="00627B78" w:rsidRPr="00056885" w:rsidSect="00056885">
      <w:headerReference w:type="default" r:id="rId8"/>
      <w:pgSz w:w="12240" w:h="15840" w:code="1"/>
      <w:pgMar w:top="1080" w:right="1008" w:bottom="1080" w:left="1008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72F46" w14:textId="77777777" w:rsidR="00B50E28" w:rsidRDefault="00B50E28" w:rsidP="009009F4">
      <w:pPr>
        <w:spacing w:after="0" w:line="240" w:lineRule="auto"/>
      </w:pPr>
      <w:r>
        <w:separator/>
      </w:r>
    </w:p>
  </w:endnote>
  <w:endnote w:type="continuationSeparator" w:id="0">
    <w:p w14:paraId="316E04DD" w14:textId="77777777" w:rsidR="00B50E28" w:rsidRDefault="00B50E28" w:rsidP="009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 Lite">
    <w:altName w:val="﷽﷽﷽﷽﷽﷽﷽﷽15 LT BT LITE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6148" w14:textId="77777777" w:rsidR="00B50E28" w:rsidRDefault="00B50E28" w:rsidP="009009F4">
      <w:pPr>
        <w:spacing w:after="0" w:line="240" w:lineRule="auto"/>
      </w:pPr>
      <w:r>
        <w:separator/>
      </w:r>
    </w:p>
  </w:footnote>
  <w:footnote w:type="continuationSeparator" w:id="0">
    <w:p w14:paraId="3536440B" w14:textId="77777777" w:rsidR="00B50E28" w:rsidRDefault="00B50E28" w:rsidP="009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09BB" w14:textId="09336D0F" w:rsidR="009F0E03" w:rsidRPr="00EE247A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0D1D5C" wp14:editId="612C24B1">
          <wp:simplePos x="0" y="0"/>
          <wp:positionH relativeFrom="column">
            <wp:posOffset>83820</wp:posOffset>
          </wp:positionH>
          <wp:positionV relativeFrom="paragraph">
            <wp:posOffset>-222885</wp:posOffset>
          </wp:positionV>
          <wp:extent cx="957795" cy="548640"/>
          <wp:effectExtent l="0" t="0" r="0" b="3810"/>
          <wp:wrapTight wrapText="bothSides">
            <wp:wrapPolygon edited="0">
              <wp:start x="6016" y="0"/>
              <wp:lineTo x="0" y="0"/>
              <wp:lineTo x="0" y="8250"/>
              <wp:lineTo x="1719" y="12000"/>
              <wp:lineTo x="1289" y="18750"/>
              <wp:lineTo x="2578" y="21000"/>
              <wp:lineTo x="6446" y="21000"/>
              <wp:lineTo x="9024" y="21000"/>
              <wp:lineTo x="21056" y="18750"/>
              <wp:lineTo x="21056" y="12000"/>
              <wp:lineTo x="9883" y="12000"/>
              <wp:lineTo x="10743" y="4500"/>
              <wp:lineTo x="9883" y="0"/>
              <wp:lineTo x="6016" y="0"/>
            </wp:wrapPolygon>
          </wp:wrapTight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casa_h_short_re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E247A">
      <w:rPr>
        <w:rFonts w:ascii="Geometr415 Md BT" w:hAnsi="Geometr415 Md BT"/>
        <w:color w:val="002856"/>
        <w:sz w:val="18"/>
      </w:rPr>
      <w:t>Texas CASA</w:t>
    </w:r>
    <w:r w:rsidR="00F93855">
      <w:rPr>
        <w:rFonts w:ascii="Geometr415 Md BT" w:hAnsi="Geometr415 Md BT"/>
        <w:color w:val="002856"/>
        <w:sz w:val="18"/>
      </w:rPr>
      <w:t xml:space="preserve"> Sample Resource</w:t>
    </w:r>
  </w:p>
  <w:p w14:paraId="67F0F6C4" w14:textId="77777777" w:rsidR="009F0E03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 w:rsidRPr="00EE247A">
      <w:rPr>
        <w:rFonts w:ascii="Geometr415 Md BT" w:hAnsi="Geometr415 Md BT"/>
        <w:color w:val="002856"/>
        <w:sz w:val="18"/>
      </w:rPr>
      <w:t>Hiring &amp; Supervising An Executive Director</w:t>
    </w:r>
  </w:p>
  <w:p w14:paraId="2237A102" w14:textId="77777777" w:rsidR="009F0E03" w:rsidRPr="00100AC7" w:rsidRDefault="009F0E03" w:rsidP="0010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86C"/>
    <w:multiLevelType w:val="hybridMultilevel"/>
    <w:tmpl w:val="DA3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610"/>
    <w:multiLevelType w:val="hybridMultilevel"/>
    <w:tmpl w:val="1CA6530C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A0096"/>
    <w:multiLevelType w:val="hybridMultilevel"/>
    <w:tmpl w:val="3F029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58C"/>
    <w:multiLevelType w:val="hybridMultilevel"/>
    <w:tmpl w:val="9D2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FB0"/>
    <w:multiLevelType w:val="hybridMultilevel"/>
    <w:tmpl w:val="91B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D378">
      <w:numFmt w:val="bullet"/>
      <w:lvlText w:val="·"/>
      <w:lvlJc w:val="left"/>
      <w:pPr>
        <w:ind w:left="1440" w:hanging="360"/>
      </w:pPr>
      <w:rPr>
        <w:rFonts w:ascii="Geometr415 Lt BT Lite" w:eastAsia="Arial" w:hAnsi="Geometr415 Lt BT Lit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77F"/>
    <w:multiLevelType w:val="hybridMultilevel"/>
    <w:tmpl w:val="35B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AAB086">
      <w:start w:val="1"/>
      <w:numFmt w:val="lowerLetter"/>
      <w:lvlText w:val="%3."/>
      <w:lvlJc w:val="left"/>
      <w:pPr>
        <w:ind w:left="2340" w:hanging="360"/>
      </w:pPr>
      <w:rPr>
        <w:rFonts w:ascii="Geometr415 Lt BT Lite" w:hAnsi="Geometr415 Lt BT Lit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6F4"/>
    <w:multiLevelType w:val="hybridMultilevel"/>
    <w:tmpl w:val="66B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39B"/>
    <w:multiLevelType w:val="hybridMultilevel"/>
    <w:tmpl w:val="603C5178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0464"/>
    <w:multiLevelType w:val="hybridMultilevel"/>
    <w:tmpl w:val="634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4FD2"/>
    <w:multiLevelType w:val="hybridMultilevel"/>
    <w:tmpl w:val="FFBEBEE6"/>
    <w:lvl w:ilvl="0" w:tplc="0FDCDB08">
      <w:start w:val="8"/>
      <w:numFmt w:val="decimal"/>
      <w:lvlText w:val="%1."/>
      <w:lvlJc w:val="left"/>
      <w:pPr>
        <w:ind w:left="846" w:hanging="360"/>
      </w:pPr>
      <w:rPr>
        <w:rFonts w:ascii="Geometr415 Lt BT Lite" w:eastAsia="Arial" w:hAnsi="Geometr415 Lt BT Lite" w:cs="Arial" w:hint="default"/>
        <w:b w:val="0"/>
        <w:bCs w:val="0"/>
        <w:i w:val="0"/>
        <w:iCs w:val="0"/>
        <w:color w:val="262626"/>
        <w:spacing w:val="-7"/>
        <w:w w:val="105"/>
        <w:sz w:val="24"/>
        <w:szCs w:val="24"/>
      </w:rPr>
    </w:lvl>
    <w:lvl w:ilvl="1" w:tplc="2A207A1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136EB2F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4A2DBFE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4E30D86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46E6CFC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9CBEC434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C6EEEA2">
      <w:numFmt w:val="bullet"/>
      <w:lvlText w:val="•"/>
      <w:lvlJc w:val="left"/>
      <w:pPr>
        <w:ind w:left="5950" w:hanging="360"/>
      </w:pPr>
      <w:rPr>
        <w:rFonts w:hint="default"/>
      </w:rPr>
    </w:lvl>
    <w:lvl w:ilvl="8" w:tplc="3DD0CFC2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0" w15:restartNumberingAfterBreak="0">
    <w:nsid w:val="385E211F"/>
    <w:multiLevelType w:val="hybridMultilevel"/>
    <w:tmpl w:val="AB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1A2"/>
    <w:multiLevelType w:val="hybridMultilevel"/>
    <w:tmpl w:val="9CB6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009"/>
    <w:multiLevelType w:val="hybridMultilevel"/>
    <w:tmpl w:val="DA662906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B97FC0"/>
    <w:multiLevelType w:val="hybridMultilevel"/>
    <w:tmpl w:val="7BEEFA6A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D71"/>
    <w:multiLevelType w:val="hybridMultilevel"/>
    <w:tmpl w:val="E942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2466"/>
    <w:multiLevelType w:val="hybridMultilevel"/>
    <w:tmpl w:val="50648D7A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32BB"/>
    <w:multiLevelType w:val="hybridMultilevel"/>
    <w:tmpl w:val="FDA6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427"/>
    <w:multiLevelType w:val="hybridMultilevel"/>
    <w:tmpl w:val="AC1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9E0"/>
    <w:multiLevelType w:val="hybridMultilevel"/>
    <w:tmpl w:val="E350F0A6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6CF"/>
    <w:multiLevelType w:val="hybridMultilevel"/>
    <w:tmpl w:val="CE1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6EDD"/>
    <w:multiLevelType w:val="hybridMultilevel"/>
    <w:tmpl w:val="00285190"/>
    <w:lvl w:ilvl="0" w:tplc="109A28BC">
      <w:start w:val="1"/>
      <w:numFmt w:val="decimal"/>
      <w:lvlText w:val="%1."/>
      <w:lvlJc w:val="left"/>
      <w:pPr>
        <w:ind w:left="360" w:hanging="360"/>
      </w:pPr>
      <w:rPr>
        <w:rFonts w:cstheme="majorBidi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75E7E"/>
    <w:multiLevelType w:val="hybridMultilevel"/>
    <w:tmpl w:val="C604009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37640"/>
    <w:multiLevelType w:val="singleLevel"/>
    <w:tmpl w:val="0574B3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9F4A0A"/>
    <w:multiLevelType w:val="hybridMultilevel"/>
    <w:tmpl w:val="67E4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950"/>
    <w:multiLevelType w:val="hybridMultilevel"/>
    <w:tmpl w:val="A1E8F07E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45C0"/>
    <w:multiLevelType w:val="hybridMultilevel"/>
    <w:tmpl w:val="3934F18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A719B"/>
    <w:multiLevelType w:val="hybridMultilevel"/>
    <w:tmpl w:val="38C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300A8"/>
    <w:multiLevelType w:val="hybridMultilevel"/>
    <w:tmpl w:val="CD18B714"/>
    <w:lvl w:ilvl="0" w:tplc="EF763B74">
      <w:start w:val="1"/>
      <w:numFmt w:val="decimal"/>
      <w:lvlText w:val="%1."/>
      <w:lvlJc w:val="left"/>
      <w:pPr>
        <w:ind w:left="845" w:hanging="370"/>
      </w:pPr>
      <w:rPr>
        <w:rFonts w:hint="default"/>
        <w:spacing w:val="0"/>
        <w:w w:val="102"/>
      </w:rPr>
    </w:lvl>
    <w:lvl w:ilvl="1" w:tplc="4BA8F470">
      <w:numFmt w:val="bullet"/>
      <w:lvlText w:val="•"/>
      <w:lvlJc w:val="left"/>
      <w:pPr>
        <w:ind w:left="1570" w:hanging="370"/>
      </w:pPr>
      <w:rPr>
        <w:rFonts w:hint="default"/>
      </w:rPr>
    </w:lvl>
    <w:lvl w:ilvl="2" w:tplc="0068070C">
      <w:numFmt w:val="bullet"/>
      <w:lvlText w:val="•"/>
      <w:lvlJc w:val="left"/>
      <w:pPr>
        <w:ind w:left="2300" w:hanging="370"/>
      </w:pPr>
      <w:rPr>
        <w:rFonts w:hint="default"/>
      </w:rPr>
    </w:lvl>
    <w:lvl w:ilvl="3" w:tplc="AE78C082">
      <w:numFmt w:val="bullet"/>
      <w:lvlText w:val="•"/>
      <w:lvlJc w:val="left"/>
      <w:pPr>
        <w:ind w:left="3030" w:hanging="370"/>
      </w:pPr>
      <w:rPr>
        <w:rFonts w:hint="default"/>
      </w:rPr>
    </w:lvl>
    <w:lvl w:ilvl="4" w:tplc="CE9A6216">
      <w:numFmt w:val="bullet"/>
      <w:lvlText w:val="•"/>
      <w:lvlJc w:val="left"/>
      <w:pPr>
        <w:ind w:left="3760" w:hanging="370"/>
      </w:pPr>
      <w:rPr>
        <w:rFonts w:hint="default"/>
      </w:rPr>
    </w:lvl>
    <w:lvl w:ilvl="5" w:tplc="799E28B6">
      <w:numFmt w:val="bullet"/>
      <w:lvlText w:val="•"/>
      <w:lvlJc w:val="left"/>
      <w:pPr>
        <w:ind w:left="4490" w:hanging="370"/>
      </w:pPr>
      <w:rPr>
        <w:rFonts w:hint="default"/>
      </w:rPr>
    </w:lvl>
    <w:lvl w:ilvl="6" w:tplc="2454F19C">
      <w:numFmt w:val="bullet"/>
      <w:lvlText w:val="•"/>
      <w:lvlJc w:val="left"/>
      <w:pPr>
        <w:ind w:left="5220" w:hanging="370"/>
      </w:pPr>
      <w:rPr>
        <w:rFonts w:hint="default"/>
      </w:rPr>
    </w:lvl>
    <w:lvl w:ilvl="7" w:tplc="A190C38E">
      <w:numFmt w:val="bullet"/>
      <w:lvlText w:val="•"/>
      <w:lvlJc w:val="left"/>
      <w:pPr>
        <w:ind w:left="5950" w:hanging="370"/>
      </w:pPr>
      <w:rPr>
        <w:rFonts w:hint="default"/>
      </w:rPr>
    </w:lvl>
    <w:lvl w:ilvl="8" w:tplc="CD1E94A6">
      <w:numFmt w:val="bullet"/>
      <w:lvlText w:val="•"/>
      <w:lvlJc w:val="left"/>
      <w:pPr>
        <w:ind w:left="6680" w:hanging="370"/>
      </w:pPr>
      <w:rPr>
        <w:rFonts w:hint="default"/>
      </w:rPr>
    </w:lvl>
  </w:abstractNum>
  <w:abstractNum w:abstractNumId="28" w15:restartNumberingAfterBreak="0">
    <w:nsid w:val="71797AD1"/>
    <w:multiLevelType w:val="hybridMultilevel"/>
    <w:tmpl w:val="EC98313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909"/>
    <w:multiLevelType w:val="hybridMultilevel"/>
    <w:tmpl w:val="38220230"/>
    <w:lvl w:ilvl="0" w:tplc="58F87358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6127B"/>
    <w:multiLevelType w:val="hybridMultilevel"/>
    <w:tmpl w:val="775E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6250"/>
    <w:multiLevelType w:val="hybridMultilevel"/>
    <w:tmpl w:val="E7F89E4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577EF"/>
    <w:multiLevelType w:val="hybridMultilevel"/>
    <w:tmpl w:val="A8B8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003E"/>
    <w:multiLevelType w:val="hybridMultilevel"/>
    <w:tmpl w:val="A36E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2AD9"/>
    <w:multiLevelType w:val="hybridMultilevel"/>
    <w:tmpl w:val="02048E5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4"/>
  </w:num>
  <w:num w:numId="5">
    <w:abstractNumId w:val="7"/>
  </w:num>
  <w:num w:numId="6">
    <w:abstractNumId w:val="4"/>
  </w:num>
  <w:num w:numId="7">
    <w:abstractNumId w:val="22"/>
  </w:num>
  <w:num w:numId="8">
    <w:abstractNumId w:val="9"/>
  </w:num>
  <w:num w:numId="9">
    <w:abstractNumId w:val="27"/>
  </w:num>
  <w:num w:numId="10">
    <w:abstractNumId w:val="15"/>
  </w:num>
  <w:num w:numId="11">
    <w:abstractNumId w:val="12"/>
  </w:num>
  <w:num w:numId="12">
    <w:abstractNumId w:val="1"/>
  </w:num>
  <w:num w:numId="13">
    <w:abstractNumId w:val="18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34"/>
  </w:num>
  <w:num w:numId="19">
    <w:abstractNumId w:val="24"/>
  </w:num>
  <w:num w:numId="20">
    <w:abstractNumId w:val="25"/>
  </w:num>
  <w:num w:numId="21">
    <w:abstractNumId w:val="31"/>
  </w:num>
  <w:num w:numId="22">
    <w:abstractNumId w:val="28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19"/>
  </w:num>
  <w:num w:numId="32">
    <w:abstractNumId w:val="17"/>
  </w:num>
  <w:num w:numId="33">
    <w:abstractNumId w:val="33"/>
  </w:num>
  <w:num w:numId="34">
    <w:abstractNumId w:val="30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C"/>
    <w:rsid w:val="00003F43"/>
    <w:rsid w:val="00005A46"/>
    <w:rsid w:val="0002080F"/>
    <w:rsid w:val="00044BA2"/>
    <w:rsid w:val="000457AB"/>
    <w:rsid w:val="0005145B"/>
    <w:rsid w:val="000543C0"/>
    <w:rsid w:val="00056885"/>
    <w:rsid w:val="0006007E"/>
    <w:rsid w:val="00065D2B"/>
    <w:rsid w:val="00065EEC"/>
    <w:rsid w:val="000806C2"/>
    <w:rsid w:val="00093CFC"/>
    <w:rsid w:val="000A0414"/>
    <w:rsid w:val="000A3373"/>
    <w:rsid w:val="000A3ED0"/>
    <w:rsid w:val="000A764B"/>
    <w:rsid w:val="000B261F"/>
    <w:rsid w:val="000B2B0E"/>
    <w:rsid w:val="000B72AE"/>
    <w:rsid w:val="000C21A0"/>
    <w:rsid w:val="000C35C5"/>
    <w:rsid w:val="000C4C52"/>
    <w:rsid w:val="00100AC7"/>
    <w:rsid w:val="001116FE"/>
    <w:rsid w:val="00117575"/>
    <w:rsid w:val="0012560A"/>
    <w:rsid w:val="001328ED"/>
    <w:rsid w:val="0014180C"/>
    <w:rsid w:val="001427B3"/>
    <w:rsid w:val="00144EF9"/>
    <w:rsid w:val="001635B1"/>
    <w:rsid w:val="00174C68"/>
    <w:rsid w:val="00186CD6"/>
    <w:rsid w:val="00191569"/>
    <w:rsid w:val="0019422D"/>
    <w:rsid w:val="001950A8"/>
    <w:rsid w:val="001A65AA"/>
    <w:rsid w:val="001E08AF"/>
    <w:rsid w:val="001E3CD0"/>
    <w:rsid w:val="0020764B"/>
    <w:rsid w:val="0021241E"/>
    <w:rsid w:val="002170A1"/>
    <w:rsid w:val="00225E8F"/>
    <w:rsid w:val="002401CD"/>
    <w:rsid w:val="00243D7B"/>
    <w:rsid w:val="00251057"/>
    <w:rsid w:val="002604AD"/>
    <w:rsid w:val="00264BC9"/>
    <w:rsid w:val="0027028E"/>
    <w:rsid w:val="00281B83"/>
    <w:rsid w:val="0028461E"/>
    <w:rsid w:val="00294151"/>
    <w:rsid w:val="002B26C4"/>
    <w:rsid w:val="002B3183"/>
    <w:rsid w:val="002C4532"/>
    <w:rsid w:val="002C4C5F"/>
    <w:rsid w:val="002C717E"/>
    <w:rsid w:val="002D1354"/>
    <w:rsid w:val="002D44D2"/>
    <w:rsid w:val="002D6EA8"/>
    <w:rsid w:val="002D77B9"/>
    <w:rsid w:val="002E112B"/>
    <w:rsid w:val="002E21FD"/>
    <w:rsid w:val="002E3DF6"/>
    <w:rsid w:val="002F1BF1"/>
    <w:rsid w:val="00300846"/>
    <w:rsid w:val="003057B8"/>
    <w:rsid w:val="00305C3C"/>
    <w:rsid w:val="00323F35"/>
    <w:rsid w:val="0032401A"/>
    <w:rsid w:val="0032580E"/>
    <w:rsid w:val="00337858"/>
    <w:rsid w:val="00346235"/>
    <w:rsid w:val="00367032"/>
    <w:rsid w:val="00370E3D"/>
    <w:rsid w:val="00372F74"/>
    <w:rsid w:val="0039113C"/>
    <w:rsid w:val="003A2BFA"/>
    <w:rsid w:val="003A334E"/>
    <w:rsid w:val="003A4D33"/>
    <w:rsid w:val="003B4C5E"/>
    <w:rsid w:val="003C73C2"/>
    <w:rsid w:val="003E2083"/>
    <w:rsid w:val="003E2AE8"/>
    <w:rsid w:val="003E673F"/>
    <w:rsid w:val="003E7D43"/>
    <w:rsid w:val="003F477E"/>
    <w:rsid w:val="00400C63"/>
    <w:rsid w:val="00403A48"/>
    <w:rsid w:val="004078FF"/>
    <w:rsid w:val="00414A33"/>
    <w:rsid w:val="00415663"/>
    <w:rsid w:val="00426412"/>
    <w:rsid w:val="004318F5"/>
    <w:rsid w:val="00442293"/>
    <w:rsid w:val="0044399D"/>
    <w:rsid w:val="00445CA7"/>
    <w:rsid w:val="00462B5C"/>
    <w:rsid w:val="004737A6"/>
    <w:rsid w:val="004750D5"/>
    <w:rsid w:val="00476F0E"/>
    <w:rsid w:val="00476FB3"/>
    <w:rsid w:val="00490095"/>
    <w:rsid w:val="004A7598"/>
    <w:rsid w:val="004B0F6B"/>
    <w:rsid w:val="004B394B"/>
    <w:rsid w:val="004C5BF6"/>
    <w:rsid w:val="004C7DEF"/>
    <w:rsid w:val="004D5949"/>
    <w:rsid w:val="004D71F7"/>
    <w:rsid w:val="004D765F"/>
    <w:rsid w:val="004E1C7A"/>
    <w:rsid w:val="004E50F6"/>
    <w:rsid w:val="004E6072"/>
    <w:rsid w:val="004E60A1"/>
    <w:rsid w:val="004E6864"/>
    <w:rsid w:val="004F05F3"/>
    <w:rsid w:val="004F74F1"/>
    <w:rsid w:val="004F7814"/>
    <w:rsid w:val="00500D35"/>
    <w:rsid w:val="00504F45"/>
    <w:rsid w:val="00506BBE"/>
    <w:rsid w:val="00522C98"/>
    <w:rsid w:val="00524B3F"/>
    <w:rsid w:val="005317F0"/>
    <w:rsid w:val="0055562A"/>
    <w:rsid w:val="005608EF"/>
    <w:rsid w:val="005641A0"/>
    <w:rsid w:val="00567C62"/>
    <w:rsid w:val="005706F0"/>
    <w:rsid w:val="00572C54"/>
    <w:rsid w:val="005818CE"/>
    <w:rsid w:val="00585619"/>
    <w:rsid w:val="0059613C"/>
    <w:rsid w:val="005976E3"/>
    <w:rsid w:val="005B0A0C"/>
    <w:rsid w:val="005C54A4"/>
    <w:rsid w:val="005D1070"/>
    <w:rsid w:val="005D32E2"/>
    <w:rsid w:val="005D5BE2"/>
    <w:rsid w:val="005E4F9B"/>
    <w:rsid w:val="005F59CB"/>
    <w:rsid w:val="0061156B"/>
    <w:rsid w:val="00616ABF"/>
    <w:rsid w:val="00621E28"/>
    <w:rsid w:val="00627B78"/>
    <w:rsid w:val="0063381B"/>
    <w:rsid w:val="00636471"/>
    <w:rsid w:val="00640309"/>
    <w:rsid w:val="00647CD2"/>
    <w:rsid w:val="00651277"/>
    <w:rsid w:val="0065290E"/>
    <w:rsid w:val="006540D0"/>
    <w:rsid w:val="00654AF5"/>
    <w:rsid w:val="006576D2"/>
    <w:rsid w:val="00665F36"/>
    <w:rsid w:val="006757A8"/>
    <w:rsid w:val="00686014"/>
    <w:rsid w:val="00696411"/>
    <w:rsid w:val="006A0D15"/>
    <w:rsid w:val="006B55F2"/>
    <w:rsid w:val="006B616C"/>
    <w:rsid w:val="006B61F3"/>
    <w:rsid w:val="006C2F53"/>
    <w:rsid w:val="006D56C2"/>
    <w:rsid w:val="006D60D9"/>
    <w:rsid w:val="006E070C"/>
    <w:rsid w:val="006E3FAA"/>
    <w:rsid w:val="006E4ACE"/>
    <w:rsid w:val="006E65ED"/>
    <w:rsid w:val="006F2308"/>
    <w:rsid w:val="006F453D"/>
    <w:rsid w:val="006F53B2"/>
    <w:rsid w:val="00700057"/>
    <w:rsid w:val="0070301B"/>
    <w:rsid w:val="00714258"/>
    <w:rsid w:val="00715BFC"/>
    <w:rsid w:val="0071728B"/>
    <w:rsid w:val="00722857"/>
    <w:rsid w:val="007312D5"/>
    <w:rsid w:val="007406B2"/>
    <w:rsid w:val="0074533D"/>
    <w:rsid w:val="0074729E"/>
    <w:rsid w:val="0074738B"/>
    <w:rsid w:val="0075277A"/>
    <w:rsid w:val="007575F1"/>
    <w:rsid w:val="00763FC4"/>
    <w:rsid w:val="007667BF"/>
    <w:rsid w:val="0077022E"/>
    <w:rsid w:val="0077694F"/>
    <w:rsid w:val="00777A58"/>
    <w:rsid w:val="0078045E"/>
    <w:rsid w:val="00780BE7"/>
    <w:rsid w:val="0078221B"/>
    <w:rsid w:val="00785D96"/>
    <w:rsid w:val="00785EB3"/>
    <w:rsid w:val="00792067"/>
    <w:rsid w:val="007A6813"/>
    <w:rsid w:val="007B2581"/>
    <w:rsid w:val="007C1635"/>
    <w:rsid w:val="007C3CDC"/>
    <w:rsid w:val="007C45FA"/>
    <w:rsid w:val="007C48FB"/>
    <w:rsid w:val="007D7B4E"/>
    <w:rsid w:val="007E3BF2"/>
    <w:rsid w:val="007F2419"/>
    <w:rsid w:val="007F528C"/>
    <w:rsid w:val="008141AD"/>
    <w:rsid w:val="00814A25"/>
    <w:rsid w:val="0081639D"/>
    <w:rsid w:val="0083396C"/>
    <w:rsid w:val="0083603C"/>
    <w:rsid w:val="00837AB1"/>
    <w:rsid w:val="0084139D"/>
    <w:rsid w:val="00847F76"/>
    <w:rsid w:val="00852D09"/>
    <w:rsid w:val="00863769"/>
    <w:rsid w:val="00866D12"/>
    <w:rsid w:val="0087304B"/>
    <w:rsid w:val="008812D7"/>
    <w:rsid w:val="00884542"/>
    <w:rsid w:val="008A341B"/>
    <w:rsid w:val="008A3BED"/>
    <w:rsid w:val="008A6DB5"/>
    <w:rsid w:val="008C5B37"/>
    <w:rsid w:val="008C6CC3"/>
    <w:rsid w:val="008E0DA7"/>
    <w:rsid w:val="008E53D8"/>
    <w:rsid w:val="008E6B95"/>
    <w:rsid w:val="008E7175"/>
    <w:rsid w:val="008F2F23"/>
    <w:rsid w:val="009009F4"/>
    <w:rsid w:val="00902651"/>
    <w:rsid w:val="0091112C"/>
    <w:rsid w:val="0091246A"/>
    <w:rsid w:val="009154AA"/>
    <w:rsid w:val="00923B5D"/>
    <w:rsid w:val="009428AB"/>
    <w:rsid w:val="0095298F"/>
    <w:rsid w:val="00955E8F"/>
    <w:rsid w:val="00980E70"/>
    <w:rsid w:val="00982C30"/>
    <w:rsid w:val="009A32C2"/>
    <w:rsid w:val="009A3EF9"/>
    <w:rsid w:val="009B08F2"/>
    <w:rsid w:val="009B4D6B"/>
    <w:rsid w:val="009C499A"/>
    <w:rsid w:val="009C701F"/>
    <w:rsid w:val="009D59E8"/>
    <w:rsid w:val="009E2C32"/>
    <w:rsid w:val="009E31C4"/>
    <w:rsid w:val="009E5CD0"/>
    <w:rsid w:val="009F0E03"/>
    <w:rsid w:val="009F5806"/>
    <w:rsid w:val="00A01B6E"/>
    <w:rsid w:val="00A073FA"/>
    <w:rsid w:val="00A11C32"/>
    <w:rsid w:val="00A22D14"/>
    <w:rsid w:val="00A24AC0"/>
    <w:rsid w:val="00A27ACE"/>
    <w:rsid w:val="00A30D86"/>
    <w:rsid w:val="00A36C12"/>
    <w:rsid w:val="00A42C58"/>
    <w:rsid w:val="00A43C8E"/>
    <w:rsid w:val="00A51014"/>
    <w:rsid w:val="00A548A4"/>
    <w:rsid w:val="00A71B9D"/>
    <w:rsid w:val="00A71CEB"/>
    <w:rsid w:val="00A76B33"/>
    <w:rsid w:val="00A76D24"/>
    <w:rsid w:val="00A80354"/>
    <w:rsid w:val="00A822C0"/>
    <w:rsid w:val="00A85623"/>
    <w:rsid w:val="00A91944"/>
    <w:rsid w:val="00A93AF3"/>
    <w:rsid w:val="00A96195"/>
    <w:rsid w:val="00A9760A"/>
    <w:rsid w:val="00AB3D09"/>
    <w:rsid w:val="00AC1570"/>
    <w:rsid w:val="00AE27F1"/>
    <w:rsid w:val="00AF6C29"/>
    <w:rsid w:val="00B02060"/>
    <w:rsid w:val="00B02A73"/>
    <w:rsid w:val="00B10B9B"/>
    <w:rsid w:val="00B12B8C"/>
    <w:rsid w:val="00B14227"/>
    <w:rsid w:val="00B209F8"/>
    <w:rsid w:val="00B20FD4"/>
    <w:rsid w:val="00B240DA"/>
    <w:rsid w:val="00B2582A"/>
    <w:rsid w:val="00B25DC3"/>
    <w:rsid w:val="00B27DA9"/>
    <w:rsid w:val="00B27E62"/>
    <w:rsid w:val="00B4187F"/>
    <w:rsid w:val="00B466A3"/>
    <w:rsid w:val="00B50E28"/>
    <w:rsid w:val="00B5142D"/>
    <w:rsid w:val="00B56305"/>
    <w:rsid w:val="00B677C6"/>
    <w:rsid w:val="00B8375C"/>
    <w:rsid w:val="00B9172B"/>
    <w:rsid w:val="00B966D2"/>
    <w:rsid w:val="00B9791E"/>
    <w:rsid w:val="00BA0AB2"/>
    <w:rsid w:val="00BA6DAD"/>
    <w:rsid w:val="00BA74ED"/>
    <w:rsid w:val="00BB05A2"/>
    <w:rsid w:val="00BB7C8D"/>
    <w:rsid w:val="00BC0446"/>
    <w:rsid w:val="00BC4CBF"/>
    <w:rsid w:val="00BC520D"/>
    <w:rsid w:val="00BE2B10"/>
    <w:rsid w:val="00BE6166"/>
    <w:rsid w:val="00C00E2B"/>
    <w:rsid w:val="00C0170D"/>
    <w:rsid w:val="00C165C5"/>
    <w:rsid w:val="00C32A43"/>
    <w:rsid w:val="00C379B8"/>
    <w:rsid w:val="00C53AA8"/>
    <w:rsid w:val="00C66F9F"/>
    <w:rsid w:val="00C72D99"/>
    <w:rsid w:val="00C74F9A"/>
    <w:rsid w:val="00C91459"/>
    <w:rsid w:val="00C92D89"/>
    <w:rsid w:val="00C94C1E"/>
    <w:rsid w:val="00CB0A63"/>
    <w:rsid w:val="00CD5945"/>
    <w:rsid w:val="00CE0983"/>
    <w:rsid w:val="00CE2F32"/>
    <w:rsid w:val="00CE3A9D"/>
    <w:rsid w:val="00CE4FBB"/>
    <w:rsid w:val="00CE6ED4"/>
    <w:rsid w:val="00CF7963"/>
    <w:rsid w:val="00D12E11"/>
    <w:rsid w:val="00D13B5B"/>
    <w:rsid w:val="00D21ACA"/>
    <w:rsid w:val="00D27044"/>
    <w:rsid w:val="00D37A3D"/>
    <w:rsid w:val="00D56F32"/>
    <w:rsid w:val="00D70BCF"/>
    <w:rsid w:val="00D7266B"/>
    <w:rsid w:val="00D77695"/>
    <w:rsid w:val="00D823D0"/>
    <w:rsid w:val="00D82C9A"/>
    <w:rsid w:val="00D82D84"/>
    <w:rsid w:val="00D87C24"/>
    <w:rsid w:val="00DA242F"/>
    <w:rsid w:val="00DB3EEF"/>
    <w:rsid w:val="00DD205A"/>
    <w:rsid w:val="00DD33A6"/>
    <w:rsid w:val="00DE3BD5"/>
    <w:rsid w:val="00DE464D"/>
    <w:rsid w:val="00DE6573"/>
    <w:rsid w:val="00E0124D"/>
    <w:rsid w:val="00E06AEC"/>
    <w:rsid w:val="00E22751"/>
    <w:rsid w:val="00E36DA8"/>
    <w:rsid w:val="00E57F8D"/>
    <w:rsid w:val="00E65CFE"/>
    <w:rsid w:val="00E67113"/>
    <w:rsid w:val="00E671D8"/>
    <w:rsid w:val="00E76E90"/>
    <w:rsid w:val="00E8402E"/>
    <w:rsid w:val="00E9271F"/>
    <w:rsid w:val="00EA26BF"/>
    <w:rsid w:val="00EC2627"/>
    <w:rsid w:val="00ED63D5"/>
    <w:rsid w:val="00EE0D64"/>
    <w:rsid w:val="00EE247A"/>
    <w:rsid w:val="00EF1815"/>
    <w:rsid w:val="00EF3E16"/>
    <w:rsid w:val="00EF4B4D"/>
    <w:rsid w:val="00EF7B5C"/>
    <w:rsid w:val="00F014C9"/>
    <w:rsid w:val="00F30923"/>
    <w:rsid w:val="00F33DE6"/>
    <w:rsid w:val="00F43B75"/>
    <w:rsid w:val="00F47602"/>
    <w:rsid w:val="00F602AD"/>
    <w:rsid w:val="00F70148"/>
    <w:rsid w:val="00F7579F"/>
    <w:rsid w:val="00F80549"/>
    <w:rsid w:val="00F8086B"/>
    <w:rsid w:val="00F85EBF"/>
    <w:rsid w:val="00F91F30"/>
    <w:rsid w:val="00F93855"/>
    <w:rsid w:val="00F95794"/>
    <w:rsid w:val="00FC4F4E"/>
    <w:rsid w:val="00FD3AE2"/>
    <w:rsid w:val="00FE003C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E81F"/>
  <w15:chartTrackingRefBased/>
  <w15:docId w15:val="{CA66054E-088D-4BC0-9A09-FDAA9C7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14"/>
    <w:pPr>
      <w:spacing w:after="120"/>
    </w:pPr>
    <w:rPr>
      <w:rFonts w:ascii="Geometr415 Lt BT" w:hAnsi="Geometr415 Lt B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1F3"/>
    <w:pPr>
      <w:keepNext/>
      <w:keepLines/>
      <w:pBdr>
        <w:top w:val="single" w:sz="4" w:space="1" w:color="002856" w:shadow="1"/>
        <w:left w:val="single" w:sz="4" w:space="4" w:color="002856" w:shadow="1"/>
        <w:bottom w:val="single" w:sz="4" w:space="1" w:color="002856" w:shadow="1"/>
        <w:right w:val="single" w:sz="4" w:space="4" w:color="002856" w:shadow="1"/>
      </w:pBdr>
      <w:spacing w:before="400" w:after="40" w:line="240" w:lineRule="auto"/>
      <w:outlineLvl w:val="0"/>
    </w:pPr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38B"/>
    <w:pPr>
      <w:keepNext/>
      <w:keepLines/>
      <w:spacing w:before="40" w:after="0" w:line="240" w:lineRule="auto"/>
      <w:outlineLvl w:val="1"/>
    </w:pPr>
    <w:rPr>
      <w:rFonts w:ascii="Geometr415 Md BT" w:eastAsiaTheme="majorEastAsia" w:hAnsi="Geometr415 Md BT" w:cstheme="majorBidi"/>
      <w:color w:val="DA291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602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285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602"/>
    <w:pPr>
      <w:keepNext/>
      <w:keepLines/>
      <w:spacing w:before="40" w:after="0"/>
      <w:outlineLvl w:val="3"/>
    </w:pPr>
    <w:rPr>
      <w:rFonts w:eastAsiaTheme="majorEastAsia" w:cstheme="majorBidi"/>
      <w:b/>
      <w:color w:val="00285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5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5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5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5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5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13C"/>
  </w:style>
  <w:style w:type="character" w:customStyle="1" w:styleId="Heading1Char">
    <w:name w:val="Heading 1 Char"/>
    <w:basedOn w:val="DefaultParagraphFont"/>
    <w:link w:val="Heading1"/>
    <w:uiPriority w:val="9"/>
    <w:rsid w:val="006B61F3"/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635B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4738B"/>
    <w:rPr>
      <w:rFonts w:ascii="Geometr415 Md BT" w:eastAsiaTheme="majorEastAsia" w:hAnsi="Geometr415 Md BT" w:cstheme="majorBidi"/>
      <w:color w:val="DA291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7602"/>
    <w:rPr>
      <w:rFonts w:ascii="Geometr415 Lt BT" w:eastAsiaTheme="majorEastAsia" w:hAnsi="Geometr415 Lt BT" w:cstheme="majorBidi"/>
      <w:color w:val="00285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7602"/>
    <w:rPr>
      <w:rFonts w:ascii="Geometr415 Lt BT" w:eastAsiaTheme="majorEastAsia" w:hAnsi="Geometr415 Lt BT" w:cstheme="majorBidi"/>
      <w:b/>
      <w:color w:val="00285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5B1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5B1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5B1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5B1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5B1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ListParagraph">
    <w:name w:val="List Paragraph"/>
    <w:basedOn w:val="Normal"/>
    <w:uiPriority w:val="1"/>
    <w:qFormat/>
    <w:rsid w:val="005608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15BFC"/>
    <w:pPr>
      <w:tabs>
        <w:tab w:val="right" w:leader="dot" w:pos="8150"/>
      </w:tabs>
      <w:spacing w:after="100"/>
      <w:ind w:left="270" w:hanging="270"/>
      <w:jc w:val="both"/>
    </w:pPr>
    <w:rPr>
      <w:rFonts w:ascii="Geometr415 Md BT" w:hAnsi="Geometr415 Md BT"/>
      <w:noProof/>
      <w:color w:val="002856"/>
    </w:rPr>
  </w:style>
  <w:style w:type="paragraph" w:styleId="TOC2">
    <w:name w:val="toc 2"/>
    <w:basedOn w:val="Normal"/>
    <w:next w:val="Normal"/>
    <w:autoRedefine/>
    <w:uiPriority w:val="39"/>
    <w:unhideWhenUsed/>
    <w:rsid w:val="00AF6C29"/>
    <w:pPr>
      <w:spacing w:after="100"/>
      <w:ind w:left="220"/>
    </w:pPr>
    <w:rPr>
      <w:color w:val="002856"/>
    </w:rPr>
  </w:style>
  <w:style w:type="character" w:styleId="Hyperlink">
    <w:name w:val="Hyperlink"/>
    <w:basedOn w:val="DefaultParagraphFont"/>
    <w:uiPriority w:val="99"/>
    <w:unhideWhenUsed/>
    <w:rsid w:val="006B55F2"/>
    <w:rPr>
      <w:color w:val="9454C3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91112C"/>
    <w:pPr>
      <w:widowControl w:val="0"/>
      <w:autoSpaceDE w:val="0"/>
      <w:autoSpaceDN w:val="0"/>
      <w:spacing w:after="40" w:line="240" w:lineRule="auto"/>
    </w:pPr>
    <w:rPr>
      <w:rFonts w:ascii="Geometr415 Lt BT Lite" w:eastAsia="Arial" w:hAnsi="Geometr415 Lt BT Lite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1112C"/>
    <w:rPr>
      <w:rFonts w:ascii="Geometr415 Lt BT Lite" w:eastAsia="Arial" w:hAnsi="Geometr415 Lt BT Lite" w:cs="Arial"/>
      <w:sz w:val="24"/>
    </w:rPr>
  </w:style>
  <w:style w:type="paragraph" w:customStyle="1" w:styleId="TableParagraph">
    <w:name w:val="Table Paragraph"/>
    <w:basedOn w:val="Normal"/>
    <w:uiPriority w:val="1"/>
    <w:rsid w:val="00504F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F4"/>
  </w:style>
  <w:style w:type="paragraph" w:styleId="Footer">
    <w:name w:val="footer"/>
    <w:basedOn w:val="Normal"/>
    <w:link w:val="Foot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F4"/>
  </w:style>
  <w:style w:type="table" w:styleId="TableGrid">
    <w:name w:val="Table Grid"/>
    <w:basedOn w:val="TableNormal"/>
    <w:uiPriority w:val="39"/>
    <w:rsid w:val="002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C453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1635B1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5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5B1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5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5B1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5B1"/>
    <w:rPr>
      <w:b/>
      <w:bCs/>
    </w:rPr>
  </w:style>
  <w:style w:type="character" w:styleId="Emphasis">
    <w:name w:val="Emphasis"/>
    <w:basedOn w:val="DefaultParagraphFont"/>
    <w:uiPriority w:val="20"/>
    <w:qFormat/>
    <w:rsid w:val="001635B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5B1"/>
    <w:pPr>
      <w:spacing w:before="120"/>
      <w:ind w:left="720"/>
    </w:pPr>
    <w:rPr>
      <w:color w:val="242852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5B1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5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5B1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5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5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5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5B1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5B1"/>
    <w:rPr>
      <w:b/>
      <w:bCs/>
      <w:smallCaps/>
      <w:spacing w:val="10"/>
    </w:rPr>
  </w:style>
  <w:style w:type="table" w:styleId="GridTable4-Accent2">
    <w:name w:val="Grid Table 4 Accent 2"/>
    <w:basedOn w:val="TableNormal"/>
    <w:uiPriority w:val="49"/>
    <w:rsid w:val="0028461E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customStyle="1" w:styleId="a">
    <w:name w:val="_"/>
    <w:basedOn w:val="Normal"/>
    <w:rsid w:val="00E67113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13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AE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E0D64"/>
    <w:pPr>
      <w:spacing w:after="100"/>
      <w:ind w:left="440"/>
    </w:pPr>
  </w:style>
  <w:style w:type="table" w:customStyle="1" w:styleId="TableGrid0">
    <w:name w:val="TableGrid"/>
    <w:rsid w:val="00DB3E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2F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22D"/>
    <w:rPr>
      <w:color w:val="3EBBF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18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25E8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9A32C2"/>
  </w:style>
  <w:style w:type="paragraph" w:customStyle="1" w:styleId="04xlpa">
    <w:name w:val="_04xlpa"/>
    <w:basedOn w:val="Normal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BB37-9D94-4401-B4EF-B111A68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Guide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Guide</dc:title>
  <dc:subject/>
  <dc:creator>Kathy Meyer</dc:creator>
  <cp:keywords/>
  <dc:description/>
  <cp:lastModifiedBy>Caitlyn Perdue</cp:lastModifiedBy>
  <cp:revision>3</cp:revision>
  <cp:lastPrinted>2021-08-20T20:53:00Z</cp:lastPrinted>
  <dcterms:created xsi:type="dcterms:W3CDTF">2021-08-20T22:39:00Z</dcterms:created>
  <dcterms:modified xsi:type="dcterms:W3CDTF">2021-08-20T22:48:00Z</dcterms:modified>
</cp:coreProperties>
</file>