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499B" w14:textId="58C63A31" w:rsidR="00327383" w:rsidRPr="0059319E" w:rsidRDefault="004002FB">
      <w:pPr>
        <w:rPr>
          <w:b/>
          <w:bCs/>
          <w:sz w:val="32"/>
          <w:szCs w:val="32"/>
        </w:rPr>
      </w:pPr>
      <w:r w:rsidRPr="0059319E">
        <w:rPr>
          <w:b/>
          <w:bCs/>
          <w:sz w:val="32"/>
          <w:szCs w:val="32"/>
        </w:rPr>
        <w:t>Finance and Risk Management</w:t>
      </w:r>
      <w:r w:rsidR="00375FB0">
        <w:rPr>
          <w:b/>
          <w:bCs/>
          <w:sz w:val="32"/>
          <w:szCs w:val="32"/>
        </w:rPr>
        <w:t xml:space="preserve"> Checklist</w:t>
      </w:r>
    </w:p>
    <w:p w14:paraId="2E237820" w14:textId="21C42C28" w:rsidR="004002FB" w:rsidRDefault="004002FB">
      <w:pPr>
        <w:rPr>
          <w:b/>
          <w:bCs/>
        </w:rPr>
      </w:pPr>
    </w:p>
    <w:tbl>
      <w:tblPr>
        <w:tblStyle w:val="TableGrid"/>
        <w:tblW w:w="13855" w:type="dxa"/>
        <w:tblLook w:val="04A0" w:firstRow="1" w:lastRow="0" w:firstColumn="1" w:lastColumn="0" w:noHBand="0" w:noVBand="1"/>
      </w:tblPr>
      <w:tblGrid>
        <w:gridCol w:w="2695"/>
        <w:gridCol w:w="6750"/>
        <w:gridCol w:w="4410"/>
      </w:tblGrid>
      <w:tr w:rsidR="004002FB" w14:paraId="0CF8E697" w14:textId="77777777" w:rsidTr="004002FB">
        <w:tc>
          <w:tcPr>
            <w:tcW w:w="2695" w:type="dxa"/>
          </w:tcPr>
          <w:p w14:paraId="1A5CF43C" w14:textId="6F1E1F20" w:rsidR="004002FB" w:rsidRPr="00F064A1" w:rsidRDefault="004002FB">
            <w:pPr>
              <w:rPr>
                <w:b/>
                <w:bCs/>
                <w:sz w:val="28"/>
                <w:szCs w:val="28"/>
              </w:rPr>
            </w:pPr>
            <w:r w:rsidRPr="00F064A1">
              <w:rPr>
                <w:b/>
                <w:bCs/>
                <w:sz w:val="28"/>
                <w:szCs w:val="28"/>
              </w:rPr>
              <w:t>Document</w:t>
            </w:r>
          </w:p>
        </w:tc>
        <w:tc>
          <w:tcPr>
            <w:tcW w:w="6750" w:type="dxa"/>
          </w:tcPr>
          <w:p w14:paraId="02C4043B" w14:textId="6AEAD826" w:rsidR="004002FB" w:rsidRPr="00F064A1" w:rsidRDefault="004002FB">
            <w:pPr>
              <w:rPr>
                <w:b/>
                <w:bCs/>
                <w:sz w:val="28"/>
                <w:szCs w:val="28"/>
              </w:rPr>
            </w:pPr>
            <w:r w:rsidRPr="00F064A1">
              <w:rPr>
                <w:b/>
                <w:bCs/>
                <w:sz w:val="28"/>
                <w:szCs w:val="28"/>
              </w:rPr>
              <w:t xml:space="preserve">TAC </w:t>
            </w:r>
            <w:r w:rsidR="00B2336B" w:rsidRPr="00F064A1">
              <w:rPr>
                <w:b/>
                <w:bCs/>
                <w:sz w:val="28"/>
                <w:szCs w:val="28"/>
              </w:rPr>
              <w:t>requirements</w:t>
            </w:r>
          </w:p>
        </w:tc>
        <w:tc>
          <w:tcPr>
            <w:tcW w:w="4410" w:type="dxa"/>
          </w:tcPr>
          <w:p w14:paraId="7B126D52" w14:textId="744E8151" w:rsidR="004002FB" w:rsidRPr="00F064A1" w:rsidRDefault="004002FB">
            <w:pPr>
              <w:rPr>
                <w:b/>
                <w:bCs/>
                <w:sz w:val="28"/>
                <w:szCs w:val="28"/>
              </w:rPr>
            </w:pPr>
            <w:r w:rsidRPr="00F064A1">
              <w:rPr>
                <w:b/>
                <w:bCs/>
                <w:sz w:val="28"/>
                <w:szCs w:val="28"/>
              </w:rPr>
              <w:t>Notes</w:t>
            </w:r>
          </w:p>
        </w:tc>
      </w:tr>
      <w:tr w:rsidR="004002FB" w:rsidRPr="00A7278F" w14:paraId="3F3BF789" w14:textId="77777777" w:rsidTr="004002FB">
        <w:tc>
          <w:tcPr>
            <w:tcW w:w="2695" w:type="dxa"/>
          </w:tcPr>
          <w:p w14:paraId="1A6D0514" w14:textId="1BE51F0D" w:rsidR="004002FB" w:rsidRPr="00A7278F" w:rsidRDefault="004002FB">
            <w:pPr>
              <w:rPr>
                <w:rFonts w:cstheme="minorHAnsi"/>
                <w:sz w:val="18"/>
                <w:szCs w:val="18"/>
              </w:rPr>
            </w:pPr>
            <w:r w:rsidRPr="00A7278F">
              <w:rPr>
                <w:rFonts w:cstheme="minorHAnsi"/>
                <w:sz w:val="18"/>
                <w:szCs w:val="18"/>
              </w:rPr>
              <w:t>Financial Policies</w:t>
            </w:r>
            <w:r w:rsidR="00581565" w:rsidRPr="00A7278F">
              <w:rPr>
                <w:rFonts w:cstheme="minorHAnsi"/>
                <w:sz w:val="18"/>
                <w:szCs w:val="18"/>
              </w:rPr>
              <w:t>, (including record retention)</w:t>
            </w:r>
          </w:p>
        </w:tc>
        <w:tc>
          <w:tcPr>
            <w:tcW w:w="6750" w:type="dxa"/>
          </w:tcPr>
          <w:p w14:paraId="0085A2EA" w14:textId="47B33E2B" w:rsidR="004002FB" w:rsidRPr="00A7278F" w:rsidRDefault="009A7FDC">
            <w:pPr>
              <w:rPr>
                <w:rFonts w:cstheme="minorHAnsi"/>
                <w:sz w:val="18"/>
                <w:szCs w:val="18"/>
              </w:rPr>
            </w:pPr>
            <w:r w:rsidRPr="00A7278F">
              <w:rPr>
                <w:rFonts w:cstheme="minorHAnsi"/>
                <w:b/>
                <w:bCs/>
                <w:sz w:val="18"/>
                <w:szCs w:val="18"/>
              </w:rPr>
              <w:t>377.113</w:t>
            </w:r>
            <w:r w:rsidRPr="00A7278F">
              <w:rPr>
                <w:rFonts w:cstheme="minorHAnsi"/>
                <w:sz w:val="18"/>
                <w:szCs w:val="18"/>
              </w:rPr>
              <w:t xml:space="preserve"> </w:t>
            </w:r>
            <w:r w:rsidR="008901BB" w:rsidRPr="00375FB0">
              <w:rPr>
                <w:rFonts w:cstheme="minorHAnsi"/>
                <w:b/>
                <w:bCs/>
                <w:sz w:val="18"/>
                <w:szCs w:val="18"/>
              </w:rPr>
              <w:t>(a)(12)</w:t>
            </w:r>
            <w:r w:rsidR="00375FB0">
              <w:rPr>
                <w:rFonts w:cstheme="minorHAnsi"/>
                <w:b/>
                <w:bCs/>
                <w:sz w:val="18"/>
                <w:szCs w:val="18"/>
              </w:rPr>
              <w:t xml:space="preserve"> </w:t>
            </w:r>
            <w:r w:rsidR="004002FB" w:rsidRPr="00A7278F">
              <w:rPr>
                <w:rFonts w:cstheme="minorHAnsi"/>
                <w:sz w:val="18"/>
                <w:szCs w:val="18"/>
              </w:rPr>
              <w:t>accounting procedures</w:t>
            </w:r>
          </w:p>
        </w:tc>
        <w:tc>
          <w:tcPr>
            <w:tcW w:w="4410" w:type="dxa"/>
          </w:tcPr>
          <w:p w14:paraId="63689C2B" w14:textId="34E2EC07" w:rsidR="004002FB" w:rsidRPr="00A7278F" w:rsidRDefault="004002FB">
            <w:pPr>
              <w:rPr>
                <w:rFonts w:cstheme="minorHAnsi"/>
                <w:sz w:val="18"/>
                <w:szCs w:val="18"/>
              </w:rPr>
            </w:pPr>
          </w:p>
        </w:tc>
      </w:tr>
      <w:tr w:rsidR="004002FB" w:rsidRPr="00A7278F" w14:paraId="7E8A2116" w14:textId="77777777" w:rsidTr="004002FB">
        <w:tc>
          <w:tcPr>
            <w:tcW w:w="2695" w:type="dxa"/>
          </w:tcPr>
          <w:p w14:paraId="30C39C30" w14:textId="7F2B9876" w:rsidR="004002FB" w:rsidRPr="00A7278F" w:rsidRDefault="004002FB">
            <w:pPr>
              <w:rPr>
                <w:rFonts w:cstheme="minorHAnsi"/>
                <w:sz w:val="18"/>
                <w:szCs w:val="18"/>
              </w:rPr>
            </w:pPr>
            <w:r w:rsidRPr="00A7278F">
              <w:rPr>
                <w:rFonts w:cstheme="minorHAnsi"/>
                <w:sz w:val="18"/>
                <w:szCs w:val="18"/>
              </w:rPr>
              <w:t>Weapons Policy w/date approved</w:t>
            </w:r>
            <w:r w:rsidR="00F064A1" w:rsidRPr="00A7278F">
              <w:rPr>
                <w:rFonts w:cstheme="minorHAnsi"/>
                <w:sz w:val="18"/>
                <w:szCs w:val="18"/>
              </w:rPr>
              <w:t xml:space="preserve"> (may be included in VPP, EP and BP)</w:t>
            </w:r>
          </w:p>
        </w:tc>
        <w:tc>
          <w:tcPr>
            <w:tcW w:w="6750" w:type="dxa"/>
          </w:tcPr>
          <w:p w14:paraId="0020C35B" w14:textId="49C75DD8" w:rsidR="004002FB" w:rsidRPr="00A7278F" w:rsidRDefault="009A7FDC">
            <w:pPr>
              <w:rPr>
                <w:rFonts w:cstheme="minorHAnsi"/>
                <w:sz w:val="18"/>
                <w:szCs w:val="18"/>
              </w:rPr>
            </w:pPr>
            <w:r w:rsidRPr="00A7278F">
              <w:rPr>
                <w:rFonts w:cstheme="minorHAnsi"/>
                <w:b/>
                <w:bCs/>
                <w:sz w:val="18"/>
                <w:szCs w:val="18"/>
              </w:rPr>
              <w:t>377.11</w:t>
            </w:r>
            <w:r w:rsidR="008901BB" w:rsidRPr="00A7278F">
              <w:rPr>
                <w:rFonts w:cstheme="minorHAnsi"/>
                <w:b/>
                <w:bCs/>
                <w:sz w:val="18"/>
                <w:szCs w:val="18"/>
              </w:rPr>
              <w:t>3(a)(13)</w:t>
            </w:r>
            <w:r w:rsidRPr="00A7278F">
              <w:rPr>
                <w:rFonts w:cstheme="minorHAnsi"/>
                <w:sz w:val="18"/>
                <w:szCs w:val="18"/>
              </w:rPr>
              <w:t xml:space="preserve"> </w:t>
            </w:r>
            <w:r w:rsidR="004002FB" w:rsidRPr="00A7278F">
              <w:rPr>
                <w:rFonts w:cstheme="minorHAnsi"/>
                <w:sz w:val="18"/>
                <w:szCs w:val="18"/>
              </w:rPr>
              <w:t>a weapons prohibition policy approved by the statewide volunteer advocate organization; and</w:t>
            </w:r>
          </w:p>
        </w:tc>
        <w:tc>
          <w:tcPr>
            <w:tcW w:w="4410" w:type="dxa"/>
          </w:tcPr>
          <w:p w14:paraId="5B4B9B1A" w14:textId="5A785DA9" w:rsidR="004002FB" w:rsidRPr="00A7278F" w:rsidRDefault="004002FB">
            <w:pPr>
              <w:rPr>
                <w:rFonts w:cstheme="minorHAnsi"/>
                <w:sz w:val="18"/>
                <w:szCs w:val="18"/>
              </w:rPr>
            </w:pPr>
          </w:p>
        </w:tc>
      </w:tr>
      <w:tr w:rsidR="00BD3B55" w:rsidRPr="00A7278F" w14:paraId="25CCD5DB" w14:textId="77777777" w:rsidTr="004002FB">
        <w:tc>
          <w:tcPr>
            <w:tcW w:w="2695" w:type="dxa"/>
          </w:tcPr>
          <w:p w14:paraId="4C412651" w14:textId="130E1B99" w:rsidR="00BD3B55" w:rsidRPr="00A7278F" w:rsidRDefault="00BD3B55">
            <w:pPr>
              <w:rPr>
                <w:rFonts w:cstheme="minorHAnsi"/>
                <w:sz w:val="18"/>
                <w:szCs w:val="18"/>
              </w:rPr>
            </w:pPr>
            <w:r w:rsidRPr="00A7278F">
              <w:rPr>
                <w:rFonts w:cstheme="minorHAnsi"/>
                <w:sz w:val="18"/>
                <w:szCs w:val="18"/>
              </w:rPr>
              <w:t>Confidentiality Policy (may be included in VPP, EP and BP)</w:t>
            </w:r>
          </w:p>
        </w:tc>
        <w:tc>
          <w:tcPr>
            <w:tcW w:w="6750" w:type="dxa"/>
          </w:tcPr>
          <w:p w14:paraId="5431BE27" w14:textId="4E632CC5" w:rsidR="009A7FDC" w:rsidRPr="00A7278F" w:rsidRDefault="009A7FDC" w:rsidP="009A7FDC">
            <w:pPr>
              <w:rPr>
                <w:rFonts w:cstheme="minorHAnsi"/>
                <w:sz w:val="18"/>
                <w:szCs w:val="18"/>
              </w:rPr>
            </w:pPr>
            <w:r w:rsidRPr="00A7278F">
              <w:rPr>
                <w:rFonts w:cstheme="minorHAnsi"/>
                <w:b/>
                <w:bCs/>
                <w:sz w:val="18"/>
                <w:szCs w:val="18"/>
              </w:rPr>
              <w:t>377.113</w:t>
            </w:r>
            <w:r w:rsidR="008901BB" w:rsidRPr="00A7278F">
              <w:rPr>
                <w:rFonts w:cstheme="minorHAnsi"/>
                <w:b/>
                <w:bCs/>
                <w:sz w:val="18"/>
                <w:szCs w:val="18"/>
              </w:rPr>
              <w:t>(</w:t>
            </w:r>
            <w:r w:rsidRPr="00A7278F">
              <w:rPr>
                <w:rFonts w:cstheme="minorHAnsi"/>
                <w:b/>
                <w:bCs/>
                <w:sz w:val="18"/>
                <w:szCs w:val="18"/>
              </w:rPr>
              <w:t>d</w:t>
            </w:r>
            <w:r w:rsidRPr="00A7278F">
              <w:rPr>
                <w:rFonts w:cstheme="minorHAnsi"/>
                <w:sz w:val="18"/>
                <w:szCs w:val="18"/>
              </w:rPr>
              <w:t>) Confidentiality.</w:t>
            </w:r>
          </w:p>
          <w:p w14:paraId="1358B5B0" w14:textId="77777777" w:rsidR="009A7FDC" w:rsidRPr="00A7278F" w:rsidRDefault="009A7FDC" w:rsidP="009A7FDC">
            <w:pPr>
              <w:rPr>
                <w:rFonts w:cstheme="minorHAnsi"/>
                <w:sz w:val="18"/>
                <w:szCs w:val="18"/>
              </w:rPr>
            </w:pPr>
            <w:r w:rsidRPr="00A7278F">
              <w:rPr>
                <w:rFonts w:cstheme="minorHAnsi"/>
                <w:sz w:val="18"/>
                <w:szCs w:val="18"/>
              </w:rPr>
              <w:t xml:space="preserve">  (1) Each local program must counsel volunteers, employees, and directors on what constitutes confidential information.</w:t>
            </w:r>
          </w:p>
          <w:p w14:paraId="7A67C98A" w14:textId="4D3EDA68" w:rsidR="00BD3B55" w:rsidRPr="00A7278F" w:rsidRDefault="009A7FDC" w:rsidP="009A7FDC">
            <w:pPr>
              <w:rPr>
                <w:rFonts w:cstheme="minorHAnsi"/>
                <w:b/>
                <w:bCs/>
                <w:sz w:val="18"/>
                <w:szCs w:val="18"/>
              </w:rPr>
            </w:pPr>
            <w:r w:rsidRPr="00A7278F">
              <w:rPr>
                <w:rFonts w:cstheme="minorHAnsi"/>
                <w:sz w:val="18"/>
                <w:szCs w:val="18"/>
              </w:rPr>
              <w:t xml:space="preserve">  (2) A volunteer, employee, or director may not communicate any confidential information pertaining to an individual being served by a local volunteer advocate program to a person who is not authorized to possess the confidential information</w:t>
            </w:r>
            <w:r w:rsidRPr="00A7278F">
              <w:rPr>
                <w:rFonts w:cstheme="minorHAnsi"/>
                <w:b/>
                <w:bCs/>
                <w:sz w:val="18"/>
                <w:szCs w:val="18"/>
              </w:rPr>
              <w:t>.</w:t>
            </w:r>
          </w:p>
        </w:tc>
        <w:tc>
          <w:tcPr>
            <w:tcW w:w="4410" w:type="dxa"/>
          </w:tcPr>
          <w:p w14:paraId="7AABA459" w14:textId="77777777" w:rsidR="00BD3B55" w:rsidRPr="00A7278F" w:rsidRDefault="00BD3B55">
            <w:pPr>
              <w:rPr>
                <w:rFonts w:cstheme="minorHAnsi"/>
                <w:sz w:val="18"/>
                <w:szCs w:val="18"/>
              </w:rPr>
            </w:pPr>
          </w:p>
        </w:tc>
      </w:tr>
      <w:tr w:rsidR="004002FB" w:rsidRPr="00A7278F" w14:paraId="2FD79C05" w14:textId="77777777" w:rsidTr="004002FB">
        <w:tc>
          <w:tcPr>
            <w:tcW w:w="2695" w:type="dxa"/>
          </w:tcPr>
          <w:p w14:paraId="117181A1" w14:textId="196DA6B6" w:rsidR="004002FB" w:rsidRPr="00A7278F" w:rsidRDefault="004002FB">
            <w:pPr>
              <w:rPr>
                <w:rFonts w:cstheme="minorHAnsi"/>
                <w:sz w:val="18"/>
                <w:szCs w:val="18"/>
              </w:rPr>
            </w:pPr>
            <w:r w:rsidRPr="00A7278F">
              <w:rPr>
                <w:rFonts w:cstheme="minorHAnsi"/>
                <w:sz w:val="18"/>
                <w:szCs w:val="18"/>
              </w:rPr>
              <w:t xml:space="preserve">Conflict of Interest </w:t>
            </w:r>
            <w:r w:rsidR="00F064A1" w:rsidRPr="00A7278F">
              <w:rPr>
                <w:rFonts w:cstheme="minorHAnsi"/>
                <w:sz w:val="18"/>
                <w:szCs w:val="18"/>
              </w:rPr>
              <w:t>(may be included in VPP, EP and BP)</w:t>
            </w:r>
          </w:p>
        </w:tc>
        <w:tc>
          <w:tcPr>
            <w:tcW w:w="6750" w:type="dxa"/>
          </w:tcPr>
          <w:p w14:paraId="6853DDD7" w14:textId="363854DD" w:rsidR="004002FB" w:rsidRPr="00A7278F" w:rsidRDefault="009A7FDC" w:rsidP="004002FB">
            <w:pPr>
              <w:rPr>
                <w:rFonts w:cstheme="minorHAnsi"/>
                <w:sz w:val="18"/>
                <w:szCs w:val="18"/>
              </w:rPr>
            </w:pPr>
            <w:r w:rsidRPr="00A7278F">
              <w:rPr>
                <w:rFonts w:cstheme="minorHAnsi"/>
                <w:b/>
                <w:bCs/>
                <w:sz w:val="18"/>
                <w:szCs w:val="18"/>
              </w:rPr>
              <w:t>377.113</w:t>
            </w:r>
            <w:r w:rsidR="008901BB" w:rsidRPr="00A7278F">
              <w:rPr>
                <w:rFonts w:cstheme="minorHAnsi"/>
                <w:b/>
                <w:bCs/>
                <w:sz w:val="18"/>
                <w:szCs w:val="18"/>
              </w:rPr>
              <w:t>(e)</w:t>
            </w:r>
            <w:r w:rsidRPr="00A7278F">
              <w:rPr>
                <w:rFonts w:cstheme="minorHAnsi"/>
                <w:sz w:val="18"/>
                <w:szCs w:val="18"/>
              </w:rPr>
              <w:t xml:space="preserve"> </w:t>
            </w:r>
            <w:r w:rsidR="004002FB" w:rsidRPr="00A7278F">
              <w:rPr>
                <w:rFonts w:cstheme="minorHAnsi"/>
                <w:sz w:val="18"/>
                <w:szCs w:val="18"/>
              </w:rPr>
              <w:t>Conflicts of Interest. Each local volunteer advocate program must have a written conflict-of-interest policy that:</w:t>
            </w:r>
          </w:p>
          <w:p w14:paraId="74727B29" w14:textId="77777777" w:rsidR="004002FB" w:rsidRPr="00A7278F" w:rsidRDefault="004002FB" w:rsidP="004002FB">
            <w:pPr>
              <w:rPr>
                <w:rFonts w:cstheme="minorHAnsi"/>
                <w:sz w:val="18"/>
                <w:szCs w:val="18"/>
              </w:rPr>
            </w:pPr>
            <w:r w:rsidRPr="00A7278F">
              <w:rPr>
                <w:rFonts w:cstheme="minorHAnsi"/>
                <w:sz w:val="18"/>
                <w:szCs w:val="18"/>
              </w:rPr>
              <w:t xml:space="preserve">  (1) prohibits any personal, business, or financial interest that renders a volunteer, employee, or director unable or potentially unable to perform the duties and responsibilities assigned to that volunteer, employee, or director in an efficient and impartial manner; and</w:t>
            </w:r>
          </w:p>
          <w:p w14:paraId="23A69CB1" w14:textId="66EBCFF9" w:rsidR="004002FB" w:rsidRPr="00A7278F" w:rsidRDefault="004002FB" w:rsidP="004002FB">
            <w:pPr>
              <w:rPr>
                <w:rFonts w:cstheme="minorHAnsi"/>
                <w:sz w:val="18"/>
                <w:szCs w:val="18"/>
              </w:rPr>
            </w:pPr>
            <w:r w:rsidRPr="00A7278F">
              <w:rPr>
                <w:rFonts w:cstheme="minorHAnsi"/>
                <w:sz w:val="18"/>
                <w:szCs w:val="18"/>
              </w:rPr>
              <w:t xml:space="preserve">  (2) prohibits a volunteer, employee, or director from using the position for private gain, or acting in a manner that creates the appearance of impropriety.</w:t>
            </w:r>
          </w:p>
        </w:tc>
        <w:tc>
          <w:tcPr>
            <w:tcW w:w="4410" w:type="dxa"/>
          </w:tcPr>
          <w:p w14:paraId="4A86C8F1" w14:textId="03F330DF" w:rsidR="004002FB" w:rsidRPr="00A7278F" w:rsidRDefault="004002FB">
            <w:pPr>
              <w:rPr>
                <w:rFonts w:cstheme="minorHAnsi"/>
                <w:sz w:val="18"/>
                <w:szCs w:val="18"/>
              </w:rPr>
            </w:pPr>
          </w:p>
        </w:tc>
      </w:tr>
      <w:tr w:rsidR="004002FB" w:rsidRPr="00A7278F" w14:paraId="32EBB76D" w14:textId="77777777" w:rsidTr="004002FB">
        <w:tc>
          <w:tcPr>
            <w:tcW w:w="2695" w:type="dxa"/>
          </w:tcPr>
          <w:p w14:paraId="13006B85" w14:textId="48388D74" w:rsidR="004002FB" w:rsidRPr="00A7278F" w:rsidRDefault="004002FB">
            <w:pPr>
              <w:rPr>
                <w:rFonts w:cstheme="minorHAnsi"/>
                <w:sz w:val="18"/>
                <w:szCs w:val="18"/>
              </w:rPr>
            </w:pPr>
            <w:r w:rsidRPr="00A7278F">
              <w:rPr>
                <w:rFonts w:cstheme="minorHAnsi"/>
                <w:sz w:val="18"/>
                <w:szCs w:val="18"/>
              </w:rPr>
              <w:t>Fund Development Plan</w:t>
            </w:r>
            <w:r w:rsidR="00F064A1" w:rsidRPr="00A7278F">
              <w:rPr>
                <w:rFonts w:cstheme="minorHAnsi"/>
                <w:sz w:val="18"/>
                <w:szCs w:val="18"/>
              </w:rPr>
              <w:t xml:space="preserve"> (may be included in the SP)</w:t>
            </w:r>
          </w:p>
        </w:tc>
        <w:tc>
          <w:tcPr>
            <w:tcW w:w="6750" w:type="dxa"/>
          </w:tcPr>
          <w:p w14:paraId="12299121" w14:textId="53EE6617" w:rsidR="004002FB" w:rsidRPr="00A7278F" w:rsidRDefault="007860ED">
            <w:pPr>
              <w:rPr>
                <w:rFonts w:cstheme="minorHAnsi"/>
                <w:sz w:val="18"/>
                <w:szCs w:val="18"/>
              </w:rPr>
            </w:pPr>
            <w:r w:rsidRPr="00A7278F">
              <w:rPr>
                <w:rFonts w:cstheme="minorHAnsi"/>
                <w:b/>
                <w:bCs/>
                <w:sz w:val="18"/>
                <w:szCs w:val="18"/>
              </w:rPr>
              <w:t>377.113</w:t>
            </w:r>
            <w:r w:rsidR="008901BB" w:rsidRPr="00A7278F">
              <w:rPr>
                <w:rFonts w:cstheme="minorHAnsi"/>
                <w:b/>
                <w:bCs/>
                <w:sz w:val="18"/>
                <w:szCs w:val="18"/>
              </w:rPr>
              <w:t xml:space="preserve">(a)(4) </w:t>
            </w:r>
            <w:r w:rsidRPr="00A7278F">
              <w:rPr>
                <w:rFonts w:cstheme="minorHAnsi"/>
                <w:sz w:val="18"/>
                <w:szCs w:val="18"/>
              </w:rPr>
              <w:t xml:space="preserve"> </w:t>
            </w:r>
            <w:r w:rsidR="004002FB" w:rsidRPr="00A7278F">
              <w:rPr>
                <w:rFonts w:cstheme="minorHAnsi"/>
                <w:sz w:val="18"/>
                <w:szCs w:val="18"/>
              </w:rPr>
              <w:t>a funding plan based on the local volunteer advocate program's goals and objectives;</w:t>
            </w:r>
          </w:p>
        </w:tc>
        <w:tc>
          <w:tcPr>
            <w:tcW w:w="4410" w:type="dxa"/>
          </w:tcPr>
          <w:p w14:paraId="5FB16139" w14:textId="77777777" w:rsidR="004002FB" w:rsidRPr="00A7278F" w:rsidRDefault="004002FB">
            <w:pPr>
              <w:rPr>
                <w:rFonts w:cstheme="minorHAnsi"/>
                <w:sz w:val="18"/>
                <w:szCs w:val="18"/>
              </w:rPr>
            </w:pPr>
          </w:p>
        </w:tc>
      </w:tr>
      <w:tr w:rsidR="006B250C" w:rsidRPr="00A7278F" w14:paraId="75C85955" w14:textId="77777777" w:rsidTr="004002FB">
        <w:tc>
          <w:tcPr>
            <w:tcW w:w="2695" w:type="dxa"/>
          </w:tcPr>
          <w:p w14:paraId="5EA5D45F" w14:textId="3A5221C0" w:rsidR="006B250C" w:rsidRPr="00A7278F" w:rsidRDefault="006B250C">
            <w:pPr>
              <w:rPr>
                <w:rFonts w:cstheme="minorHAnsi"/>
                <w:sz w:val="18"/>
                <w:szCs w:val="18"/>
              </w:rPr>
            </w:pPr>
            <w:r w:rsidRPr="00A7278F">
              <w:rPr>
                <w:rFonts w:cstheme="minorHAnsi"/>
                <w:sz w:val="18"/>
                <w:szCs w:val="18"/>
              </w:rPr>
              <w:t>Crisis Communication Plan</w:t>
            </w:r>
            <w:r w:rsidR="00F064A1" w:rsidRPr="00A7278F">
              <w:rPr>
                <w:rFonts w:cstheme="minorHAnsi"/>
                <w:sz w:val="18"/>
                <w:szCs w:val="18"/>
              </w:rPr>
              <w:t xml:space="preserve"> Interest (may be included in VPP, EP and BP)</w:t>
            </w:r>
          </w:p>
        </w:tc>
        <w:tc>
          <w:tcPr>
            <w:tcW w:w="6750" w:type="dxa"/>
          </w:tcPr>
          <w:p w14:paraId="1AD13747" w14:textId="429027B8" w:rsidR="006B250C" w:rsidRPr="00A7278F" w:rsidRDefault="007860ED">
            <w:pPr>
              <w:rPr>
                <w:rFonts w:cstheme="minorHAnsi"/>
                <w:sz w:val="18"/>
                <w:szCs w:val="18"/>
              </w:rPr>
            </w:pPr>
            <w:r w:rsidRPr="00A7278F">
              <w:rPr>
                <w:rFonts w:cstheme="minorHAnsi"/>
                <w:b/>
                <w:bCs/>
                <w:sz w:val="18"/>
                <w:szCs w:val="18"/>
              </w:rPr>
              <w:t>377.113</w:t>
            </w:r>
            <w:r w:rsidRPr="00A7278F">
              <w:rPr>
                <w:rFonts w:cstheme="minorHAnsi"/>
                <w:sz w:val="18"/>
                <w:szCs w:val="18"/>
              </w:rPr>
              <w:t xml:space="preserve"> </w:t>
            </w:r>
            <w:r w:rsidR="008901BB" w:rsidRPr="00375FB0">
              <w:rPr>
                <w:rFonts w:cstheme="minorHAnsi"/>
                <w:b/>
                <w:bCs/>
                <w:sz w:val="18"/>
                <w:szCs w:val="18"/>
              </w:rPr>
              <w:t>(a)(10)</w:t>
            </w:r>
            <w:r w:rsidR="006B250C" w:rsidRPr="00A7278F">
              <w:rPr>
                <w:rFonts w:cstheme="minorHAnsi"/>
                <w:sz w:val="18"/>
                <w:szCs w:val="18"/>
              </w:rPr>
              <w:t>a media/crisis communication plan;</w:t>
            </w:r>
          </w:p>
        </w:tc>
        <w:tc>
          <w:tcPr>
            <w:tcW w:w="4410" w:type="dxa"/>
          </w:tcPr>
          <w:p w14:paraId="67424E72" w14:textId="77777777" w:rsidR="006B250C" w:rsidRPr="00A7278F" w:rsidRDefault="006B250C">
            <w:pPr>
              <w:rPr>
                <w:rFonts w:cstheme="minorHAnsi"/>
                <w:sz w:val="18"/>
                <w:szCs w:val="18"/>
              </w:rPr>
            </w:pPr>
          </w:p>
        </w:tc>
      </w:tr>
      <w:tr w:rsidR="006B250C" w:rsidRPr="00A7278F" w14:paraId="2F5C3533" w14:textId="77777777" w:rsidTr="004002FB">
        <w:tc>
          <w:tcPr>
            <w:tcW w:w="2695" w:type="dxa"/>
          </w:tcPr>
          <w:p w14:paraId="234FC15B" w14:textId="065A57DF" w:rsidR="006B250C" w:rsidRPr="00A7278F" w:rsidRDefault="006B250C">
            <w:pPr>
              <w:rPr>
                <w:rFonts w:cstheme="minorHAnsi"/>
                <w:sz w:val="18"/>
                <w:szCs w:val="18"/>
              </w:rPr>
            </w:pPr>
            <w:r w:rsidRPr="00A7278F">
              <w:rPr>
                <w:rFonts w:cstheme="minorHAnsi"/>
                <w:sz w:val="18"/>
                <w:szCs w:val="18"/>
              </w:rPr>
              <w:t>Board approved budget</w:t>
            </w:r>
          </w:p>
        </w:tc>
        <w:tc>
          <w:tcPr>
            <w:tcW w:w="6750" w:type="dxa"/>
          </w:tcPr>
          <w:p w14:paraId="45B980B9" w14:textId="4264E5B1" w:rsidR="006B250C" w:rsidRPr="00A7278F" w:rsidRDefault="007860ED">
            <w:pPr>
              <w:rPr>
                <w:rFonts w:cstheme="minorHAnsi"/>
                <w:sz w:val="18"/>
                <w:szCs w:val="18"/>
              </w:rPr>
            </w:pPr>
            <w:r w:rsidRPr="00A7278F">
              <w:rPr>
                <w:rFonts w:cstheme="minorHAnsi"/>
                <w:b/>
                <w:bCs/>
                <w:sz w:val="18"/>
                <w:szCs w:val="18"/>
              </w:rPr>
              <w:t>377.</w:t>
            </w:r>
            <w:r w:rsidRPr="00375FB0">
              <w:rPr>
                <w:rFonts w:cstheme="minorHAnsi"/>
                <w:b/>
                <w:bCs/>
                <w:sz w:val="18"/>
                <w:szCs w:val="18"/>
              </w:rPr>
              <w:t xml:space="preserve">109 </w:t>
            </w:r>
            <w:r w:rsidR="008901BB" w:rsidRPr="00375FB0">
              <w:rPr>
                <w:rFonts w:cstheme="minorHAnsi"/>
                <w:b/>
                <w:bCs/>
                <w:sz w:val="18"/>
                <w:szCs w:val="18"/>
              </w:rPr>
              <w:t>(c)(2)</w:t>
            </w:r>
            <w:r w:rsidR="00375FB0">
              <w:rPr>
                <w:rFonts w:cstheme="minorHAnsi"/>
                <w:b/>
                <w:bCs/>
                <w:sz w:val="18"/>
                <w:szCs w:val="18"/>
              </w:rPr>
              <w:t xml:space="preserve"> </w:t>
            </w:r>
            <w:r w:rsidR="001A4EE7" w:rsidRPr="00A7278F">
              <w:rPr>
                <w:rFonts w:cstheme="minorHAnsi"/>
                <w:sz w:val="18"/>
                <w:szCs w:val="18"/>
              </w:rPr>
              <w:t>community support for the local volunteer advocate program, as indicated by financial contributions from civic organizations, individuals, and other community resources;</w:t>
            </w:r>
          </w:p>
        </w:tc>
        <w:tc>
          <w:tcPr>
            <w:tcW w:w="4410" w:type="dxa"/>
          </w:tcPr>
          <w:p w14:paraId="788C09AD" w14:textId="77777777" w:rsidR="006B250C" w:rsidRPr="00A7278F" w:rsidRDefault="006B250C">
            <w:pPr>
              <w:rPr>
                <w:rFonts w:cstheme="minorHAnsi"/>
                <w:sz w:val="18"/>
                <w:szCs w:val="18"/>
              </w:rPr>
            </w:pPr>
          </w:p>
        </w:tc>
      </w:tr>
      <w:tr w:rsidR="008E1285" w:rsidRPr="00A7278F" w14:paraId="0342DC90" w14:textId="77777777" w:rsidTr="004002FB">
        <w:tc>
          <w:tcPr>
            <w:tcW w:w="2695" w:type="dxa"/>
          </w:tcPr>
          <w:p w14:paraId="06AF2B2A" w14:textId="1B27DB21" w:rsidR="008E1285" w:rsidRPr="00A7278F" w:rsidRDefault="008E1285">
            <w:pPr>
              <w:rPr>
                <w:rFonts w:cstheme="minorHAnsi"/>
                <w:sz w:val="18"/>
                <w:szCs w:val="18"/>
              </w:rPr>
            </w:pPr>
            <w:r w:rsidRPr="00A7278F">
              <w:rPr>
                <w:rFonts w:cstheme="minorHAnsi"/>
                <w:sz w:val="18"/>
                <w:szCs w:val="18"/>
              </w:rPr>
              <w:t>Past 3 months bank statements</w:t>
            </w:r>
          </w:p>
        </w:tc>
        <w:tc>
          <w:tcPr>
            <w:tcW w:w="6750" w:type="dxa"/>
          </w:tcPr>
          <w:p w14:paraId="09179785" w14:textId="35FF0860" w:rsidR="008E1285" w:rsidRPr="00A7278F" w:rsidRDefault="008E1285">
            <w:pPr>
              <w:rPr>
                <w:rFonts w:cstheme="minorHAnsi"/>
                <w:sz w:val="18"/>
                <w:szCs w:val="18"/>
              </w:rPr>
            </w:pPr>
            <w:r w:rsidRPr="00A7278F">
              <w:rPr>
                <w:rFonts w:cstheme="minorHAnsi"/>
                <w:sz w:val="18"/>
                <w:szCs w:val="18"/>
              </w:rPr>
              <w:t>NA</w:t>
            </w:r>
          </w:p>
        </w:tc>
        <w:tc>
          <w:tcPr>
            <w:tcW w:w="4410" w:type="dxa"/>
          </w:tcPr>
          <w:p w14:paraId="691C71B3" w14:textId="77777777" w:rsidR="008E1285" w:rsidRPr="00A7278F" w:rsidRDefault="008E1285">
            <w:pPr>
              <w:rPr>
                <w:rFonts w:cstheme="minorHAnsi"/>
                <w:sz w:val="18"/>
                <w:szCs w:val="18"/>
              </w:rPr>
            </w:pPr>
          </w:p>
        </w:tc>
      </w:tr>
      <w:tr w:rsidR="008E1285" w:rsidRPr="00A7278F" w14:paraId="4580D749" w14:textId="77777777" w:rsidTr="004002FB">
        <w:tc>
          <w:tcPr>
            <w:tcW w:w="2695" w:type="dxa"/>
          </w:tcPr>
          <w:p w14:paraId="6293B331" w14:textId="5DD88504" w:rsidR="008E1285" w:rsidRPr="00A7278F" w:rsidRDefault="00F064A1">
            <w:pPr>
              <w:rPr>
                <w:rFonts w:cstheme="minorHAnsi"/>
                <w:sz w:val="18"/>
                <w:szCs w:val="18"/>
              </w:rPr>
            </w:pPr>
            <w:r w:rsidRPr="00A7278F">
              <w:rPr>
                <w:rFonts w:cstheme="minorHAnsi"/>
                <w:sz w:val="18"/>
                <w:szCs w:val="18"/>
              </w:rPr>
              <w:t>ICQ</w:t>
            </w:r>
          </w:p>
        </w:tc>
        <w:tc>
          <w:tcPr>
            <w:tcW w:w="6750" w:type="dxa"/>
          </w:tcPr>
          <w:p w14:paraId="574E411B" w14:textId="24F5B7F4" w:rsidR="008E1285" w:rsidRPr="00A7278F" w:rsidRDefault="007860ED">
            <w:pPr>
              <w:rPr>
                <w:rFonts w:cstheme="minorHAnsi"/>
                <w:sz w:val="18"/>
                <w:szCs w:val="18"/>
              </w:rPr>
            </w:pPr>
            <w:r w:rsidRPr="00A7278F">
              <w:rPr>
                <w:rFonts w:cstheme="minorHAnsi"/>
                <w:sz w:val="18"/>
                <w:szCs w:val="18"/>
              </w:rPr>
              <w:t>NA</w:t>
            </w:r>
          </w:p>
        </w:tc>
        <w:tc>
          <w:tcPr>
            <w:tcW w:w="4410" w:type="dxa"/>
          </w:tcPr>
          <w:p w14:paraId="70248EA2" w14:textId="77777777" w:rsidR="008E1285" w:rsidRPr="00A7278F" w:rsidRDefault="008E1285">
            <w:pPr>
              <w:rPr>
                <w:rFonts w:cstheme="minorHAnsi"/>
                <w:sz w:val="18"/>
                <w:szCs w:val="18"/>
              </w:rPr>
            </w:pPr>
          </w:p>
        </w:tc>
      </w:tr>
      <w:tr w:rsidR="00F064A1" w:rsidRPr="00A7278F" w14:paraId="71624348" w14:textId="77777777" w:rsidTr="004002FB">
        <w:tc>
          <w:tcPr>
            <w:tcW w:w="2695" w:type="dxa"/>
          </w:tcPr>
          <w:p w14:paraId="70508309" w14:textId="6A86C29A" w:rsidR="00F064A1" w:rsidRPr="00A7278F" w:rsidRDefault="00F064A1">
            <w:pPr>
              <w:rPr>
                <w:rFonts w:cstheme="minorHAnsi"/>
                <w:sz w:val="18"/>
                <w:szCs w:val="18"/>
              </w:rPr>
            </w:pPr>
            <w:r w:rsidRPr="00A7278F">
              <w:rPr>
                <w:rFonts w:cstheme="minorHAnsi"/>
                <w:sz w:val="18"/>
                <w:szCs w:val="18"/>
              </w:rPr>
              <w:t xml:space="preserve">Background Checks </w:t>
            </w:r>
            <w:r w:rsidR="00015315" w:rsidRPr="00A7278F">
              <w:rPr>
                <w:rFonts w:cstheme="minorHAnsi"/>
                <w:sz w:val="18"/>
                <w:szCs w:val="18"/>
              </w:rPr>
              <w:t xml:space="preserve">(to be included in all VPP, EP </w:t>
            </w:r>
            <w:r w:rsidR="00015315" w:rsidRPr="00A7278F">
              <w:rPr>
                <w:rFonts w:cstheme="minorHAnsi"/>
                <w:sz w:val="18"/>
                <w:szCs w:val="18"/>
                <w:u w:val="single"/>
              </w:rPr>
              <w:t>and</w:t>
            </w:r>
            <w:r w:rsidR="00015315" w:rsidRPr="00A7278F">
              <w:rPr>
                <w:rFonts w:cstheme="minorHAnsi"/>
                <w:sz w:val="18"/>
                <w:szCs w:val="18"/>
              </w:rPr>
              <w:t xml:space="preserve"> BP)</w:t>
            </w:r>
          </w:p>
        </w:tc>
        <w:tc>
          <w:tcPr>
            <w:tcW w:w="6750" w:type="dxa"/>
          </w:tcPr>
          <w:p w14:paraId="2B082E37" w14:textId="76AB1920" w:rsidR="00015315" w:rsidRPr="00A7278F" w:rsidRDefault="00015315" w:rsidP="00015315">
            <w:pPr>
              <w:rPr>
                <w:rFonts w:cstheme="minorHAnsi"/>
                <w:sz w:val="18"/>
                <w:szCs w:val="18"/>
              </w:rPr>
            </w:pPr>
            <w:r w:rsidRPr="00A7278F">
              <w:rPr>
                <w:rFonts w:cstheme="minorHAnsi"/>
                <w:b/>
                <w:bCs/>
                <w:sz w:val="18"/>
                <w:szCs w:val="18"/>
              </w:rPr>
              <w:t>377.</w:t>
            </w:r>
            <w:r w:rsidRPr="00375FB0">
              <w:rPr>
                <w:rFonts w:cstheme="minorHAnsi"/>
                <w:b/>
                <w:bCs/>
                <w:sz w:val="18"/>
                <w:szCs w:val="18"/>
              </w:rPr>
              <w:t>117 (a)</w:t>
            </w:r>
            <w:r w:rsidRPr="00A7278F">
              <w:rPr>
                <w:rFonts w:cstheme="minorHAnsi"/>
                <w:sz w:val="18"/>
                <w:szCs w:val="18"/>
              </w:rPr>
              <w:t xml:space="preserve"> Conducting a background check.</w:t>
            </w:r>
          </w:p>
          <w:p w14:paraId="73E1B218" w14:textId="77777777" w:rsidR="00015315" w:rsidRPr="00A7278F" w:rsidRDefault="00015315" w:rsidP="00015315">
            <w:pPr>
              <w:rPr>
                <w:rFonts w:cstheme="minorHAnsi"/>
                <w:sz w:val="18"/>
                <w:szCs w:val="18"/>
              </w:rPr>
            </w:pPr>
            <w:r w:rsidRPr="00A7278F">
              <w:rPr>
                <w:rFonts w:cstheme="minorHAnsi"/>
                <w:sz w:val="18"/>
                <w:szCs w:val="18"/>
              </w:rPr>
              <w:t xml:space="preserve">  (1) A volunteer, employee, or director must be subject to a background check prior to the commencement of volunteer, employee, or director duties and no longer than every two years thereafter. A background check must include a review of the individual's information from:</w:t>
            </w:r>
          </w:p>
          <w:p w14:paraId="347A32D0" w14:textId="77777777" w:rsidR="00015315" w:rsidRPr="00A7278F" w:rsidRDefault="00015315" w:rsidP="00015315">
            <w:pPr>
              <w:rPr>
                <w:rFonts w:cstheme="minorHAnsi"/>
                <w:sz w:val="18"/>
                <w:szCs w:val="18"/>
              </w:rPr>
            </w:pPr>
            <w:r w:rsidRPr="00A7278F">
              <w:rPr>
                <w:rFonts w:cstheme="minorHAnsi"/>
                <w:sz w:val="18"/>
                <w:szCs w:val="18"/>
              </w:rPr>
              <w:lastRenderedPageBreak/>
              <w:t xml:space="preserve">    (A) a fingerprint-based search conducted by the Texas Department of Public Safety that utilizes the National Crime Information Center (NCIC) database that is maintained by the Federal Bureau of Investigation and the Texas Crime Information Center (TCIC);</w:t>
            </w:r>
          </w:p>
          <w:p w14:paraId="4EFC2536" w14:textId="77777777" w:rsidR="00015315" w:rsidRPr="00A7278F" w:rsidRDefault="00015315" w:rsidP="00015315">
            <w:pPr>
              <w:rPr>
                <w:rFonts w:cstheme="minorHAnsi"/>
                <w:sz w:val="18"/>
                <w:szCs w:val="18"/>
              </w:rPr>
            </w:pPr>
            <w:r w:rsidRPr="00A7278F">
              <w:rPr>
                <w:rFonts w:cstheme="minorHAnsi"/>
                <w:sz w:val="18"/>
                <w:szCs w:val="18"/>
              </w:rPr>
              <w:t xml:space="preserve">    (B) the Texas Public Sex Offender Registry maintained by the Texas Department of Public Safety;</w:t>
            </w:r>
          </w:p>
          <w:p w14:paraId="3A2C65AE" w14:textId="77777777" w:rsidR="00015315" w:rsidRPr="00A7278F" w:rsidRDefault="00015315" w:rsidP="00015315">
            <w:pPr>
              <w:rPr>
                <w:rFonts w:cstheme="minorHAnsi"/>
                <w:sz w:val="18"/>
                <w:szCs w:val="18"/>
              </w:rPr>
            </w:pPr>
            <w:r w:rsidRPr="00A7278F">
              <w:rPr>
                <w:rFonts w:cstheme="minorHAnsi"/>
                <w:sz w:val="18"/>
                <w:szCs w:val="18"/>
              </w:rPr>
              <w:t xml:space="preserve">    (C) the National Sex Offender Public Website maintained by the United States Department of Justice; and</w:t>
            </w:r>
          </w:p>
          <w:p w14:paraId="54458E9D" w14:textId="77777777" w:rsidR="00015315" w:rsidRPr="00A7278F" w:rsidRDefault="00015315" w:rsidP="00015315">
            <w:pPr>
              <w:rPr>
                <w:rFonts w:cstheme="minorHAnsi"/>
                <w:sz w:val="18"/>
                <w:szCs w:val="18"/>
              </w:rPr>
            </w:pPr>
            <w:r w:rsidRPr="00A7278F">
              <w:rPr>
                <w:rFonts w:cstheme="minorHAnsi"/>
                <w:sz w:val="18"/>
                <w:szCs w:val="18"/>
              </w:rPr>
              <w:t xml:space="preserve">    (D) the Child Abuse and Neglect Central Registry maintained by DFPS in accordance with federal law and Texas Family Code §261.002.</w:t>
            </w:r>
          </w:p>
          <w:p w14:paraId="3A518E2C" w14:textId="77777777" w:rsidR="00F064A1" w:rsidRPr="00A7278F" w:rsidRDefault="00015315" w:rsidP="00015315">
            <w:pPr>
              <w:rPr>
                <w:rFonts w:cstheme="minorHAnsi"/>
                <w:sz w:val="18"/>
                <w:szCs w:val="18"/>
              </w:rPr>
            </w:pPr>
            <w:r w:rsidRPr="00A7278F">
              <w:rPr>
                <w:rFonts w:cstheme="minorHAnsi"/>
                <w:sz w:val="18"/>
                <w:szCs w:val="18"/>
              </w:rPr>
              <w:t xml:space="preserve">  (2) If a volunteer, employee, or director has lived in a state other than Texas within the last seven years, the local volunteer advocate program must conduct a criminal background check in that state.</w:t>
            </w:r>
          </w:p>
          <w:p w14:paraId="60DF715C" w14:textId="77777777" w:rsidR="00015315" w:rsidRPr="00A7278F" w:rsidRDefault="00015315" w:rsidP="00015315">
            <w:pPr>
              <w:rPr>
                <w:rFonts w:cstheme="minorHAnsi"/>
                <w:sz w:val="18"/>
                <w:szCs w:val="18"/>
              </w:rPr>
            </w:pPr>
            <w:r w:rsidRPr="00A7278F">
              <w:rPr>
                <w:rFonts w:cstheme="minorHAnsi"/>
                <w:sz w:val="18"/>
                <w:szCs w:val="18"/>
              </w:rPr>
              <w:t>(3) For an individual authorized to drive children, the local program must:</w:t>
            </w:r>
          </w:p>
          <w:p w14:paraId="770CD246" w14:textId="77777777" w:rsidR="00015315" w:rsidRPr="00A7278F" w:rsidRDefault="00015315" w:rsidP="00015315">
            <w:pPr>
              <w:rPr>
                <w:rFonts w:cstheme="minorHAnsi"/>
                <w:sz w:val="18"/>
                <w:szCs w:val="18"/>
              </w:rPr>
            </w:pPr>
            <w:r w:rsidRPr="00A7278F">
              <w:rPr>
                <w:rFonts w:cstheme="minorHAnsi"/>
                <w:sz w:val="18"/>
                <w:szCs w:val="18"/>
              </w:rPr>
              <w:t xml:space="preserve">    (A) investigate the individual's driving record and insurability; and</w:t>
            </w:r>
          </w:p>
          <w:p w14:paraId="41EBD14C" w14:textId="77777777" w:rsidR="00015315" w:rsidRPr="00A7278F" w:rsidRDefault="00015315" w:rsidP="00015315">
            <w:pPr>
              <w:rPr>
                <w:rFonts w:cstheme="minorHAnsi"/>
                <w:sz w:val="18"/>
                <w:szCs w:val="18"/>
              </w:rPr>
            </w:pPr>
            <w:r w:rsidRPr="00A7278F">
              <w:rPr>
                <w:rFonts w:cstheme="minorHAnsi"/>
                <w:sz w:val="18"/>
                <w:szCs w:val="18"/>
              </w:rPr>
              <w:t xml:space="preserve">    (B) obtain documentation of a valid, state-issued driver's license and satisfactory personal liability insurance.</w:t>
            </w:r>
          </w:p>
          <w:p w14:paraId="0EC932D8" w14:textId="77777777" w:rsidR="00015315" w:rsidRPr="00A7278F" w:rsidRDefault="00015315" w:rsidP="00015315">
            <w:pPr>
              <w:rPr>
                <w:rFonts w:cstheme="minorHAnsi"/>
                <w:sz w:val="18"/>
                <w:szCs w:val="18"/>
              </w:rPr>
            </w:pPr>
            <w:r w:rsidRPr="00A7278F">
              <w:rPr>
                <w:rFonts w:cstheme="minorHAnsi"/>
                <w:sz w:val="18"/>
                <w:szCs w:val="18"/>
              </w:rPr>
              <w:t>(b) Ten-year bar for certain felony offenses.</w:t>
            </w:r>
          </w:p>
          <w:p w14:paraId="57B040F7" w14:textId="77777777" w:rsidR="00015315" w:rsidRPr="00A7278F" w:rsidRDefault="00015315" w:rsidP="00015315">
            <w:pPr>
              <w:rPr>
                <w:rFonts w:cstheme="minorHAnsi"/>
                <w:sz w:val="18"/>
                <w:szCs w:val="18"/>
              </w:rPr>
            </w:pPr>
            <w:r w:rsidRPr="00A7278F">
              <w:rPr>
                <w:rFonts w:cstheme="minorHAnsi"/>
                <w:sz w:val="18"/>
                <w:szCs w:val="18"/>
              </w:rPr>
              <w:t xml:space="preserve">  (1) An individual whose background check yields a felony conviction, guilty plea, plea of no contest, or acceptance of deferred adjudication for which fewer than ten years have passed since the date of the offense, is barred from being a volunteer, employee, or director.</w:t>
            </w:r>
          </w:p>
          <w:p w14:paraId="1FB91BEC" w14:textId="77777777" w:rsidR="00015315" w:rsidRPr="00A7278F" w:rsidRDefault="00015315" w:rsidP="00015315">
            <w:pPr>
              <w:rPr>
                <w:rFonts w:cstheme="minorHAnsi"/>
                <w:sz w:val="18"/>
                <w:szCs w:val="18"/>
              </w:rPr>
            </w:pPr>
            <w:r w:rsidRPr="00A7278F">
              <w:rPr>
                <w:rFonts w:cstheme="minorHAnsi"/>
                <w:sz w:val="18"/>
                <w:szCs w:val="18"/>
              </w:rPr>
              <w:t xml:space="preserve">  (2) An individual whose background check yields a felony conviction, guilty plea, plea of no contest, or acceptance of deferred adjudication for which ten years or more have passed since the date of the offense, and if that felony offense is not described under subsection (c) of this section, the local volunteer advocate program may exercise the discretion to determine that individual's eligibility for a volunteer, employee, or director position.</w:t>
            </w:r>
          </w:p>
          <w:p w14:paraId="1B70FE8F" w14:textId="77777777" w:rsidR="00015315" w:rsidRPr="00A7278F" w:rsidRDefault="00015315" w:rsidP="00015315">
            <w:pPr>
              <w:rPr>
                <w:rFonts w:cstheme="minorHAnsi"/>
                <w:sz w:val="18"/>
                <w:szCs w:val="18"/>
              </w:rPr>
            </w:pPr>
            <w:r w:rsidRPr="00A7278F">
              <w:rPr>
                <w:rFonts w:cstheme="minorHAnsi"/>
                <w:sz w:val="18"/>
                <w:szCs w:val="18"/>
              </w:rPr>
              <w:t>(c) Bar for certain offenses.</w:t>
            </w:r>
          </w:p>
          <w:p w14:paraId="58E274E9" w14:textId="77777777" w:rsidR="00015315" w:rsidRPr="00A7278F" w:rsidRDefault="00015315" w:rsidP="00015315">
            <w:pPr>
              <w:rPr>
                <w:rFonts w:cstheme="minorHAnsi"/>
                <w:sz w:val="18"/>
                <w:szCs w:val="18"/>
              </w:rPr>
            </w:pPr>
            <w:r w:rsidRPr="00A7278F">
              <w:rPr>
                <w:rFonts w:cstheme="minorHAnsi"/>
                <w:sz w:val="18"/>
                <w:szCs w:val="18"/>
              </w:rPr>
              <w:t xml:space="preserve">  (1) An individual whose background check yields a conviction, guilty plea, plea of no contest, acceptance of deferred adjudication, or pending charge for any of these offenses is barred from being a volunteer, employee, or director:</w:t>
            </w:r>
          </w:p>
          <w:p w14:paraId="02ABFAFF" w14:textId="77777777" w:rsidR="00015315" w:rsidRPr="00A7278F" w:rsidRDefault="00015315" w:rsidP="00015315">
            <w:pPr>
              <w:rPr>
                <w:rFonts w:cstheme="minorHAnsi"/>
                <w:sz w:val="18"/>
                <w:szCs w:val="18"/>
              </w:rPr>
            </w:pPr>
            <w:r w:rsidRPr="00A7278F">
              <w:rPr>
                <w:rFonts w:cstheme="minorHAnsi"/>
                <w:sz w:val="18"/>
                <w:szCs w:val="18"/>
              </w:rPr>
              <w:t xml:space="preserve">    (A) Texas Penal Code Chapter </w:t>
            </w:r>
            <w:proofErr w:type="gramStart"/>
            <w:r w:rsidRPr="00A7278F">
              <w:rPr>
                <w:rFonts w:cstheme="minorHAnsi"/>
                <w:sz w:val="18"/>
                <w:szCs w:val="18"/>
              </w:rPr>
              <w:t>19;</w:t>
            </w:r>
            <w:proofErr w:type="gramEnd"/>
          </w:p>
          <w:p w14:paraId="1AC8AEC7" w14:textId="77777777" w:rsidR="00015315" w:rsidRPr="00A7278F" w:rsidRDefault="00015315" w:rsidP="00015315">
            <w:pPr>
              <w:rPr>
                <w:rFonts w:cstheme="minorHAnsi"/>
                <w:sz w:val="18"/>
                <w:szCs w:val="18"/>
              </w:rPr>
            </w:pPr>
            <w:r w:rsidRPr="00A7278F">
              <w:rPr>
                <w:rFonts w:cstheme="minorHAnsi"/>
                <w:sz w:val="18"/>
                <w:szCs w:val="18"/>
              </w:rPr>
              <w:t xml:space="preserve">    (B) Texas Penal Code Chapter </w:t>
            </w:r>
            <w:proofErr w:type="gramStart"/>
            <w:r w:rsidRPr="00A7278F">
              <w:rPr>
                <w:rFonts w:cstheme="minorHAnsi"/>
                <w:sz w:val="18"/>
                <w:szCs w:val="18"/>
              </w:rPr>
              <w:t>20;</w:t>
            </w:r>
            <w:proofErr w:type="gramEnd"/>
          </w:p>
          <w:p w14:paraId="1FE5CD3B" w14:textId="77777777" w:rsidR="00015315" w:rsidRPr="00A7278F" w:rsidRDefault="00015315" w:rsidP="00015315">
            <w:pPr>
              <w:rPr>
                <w:rFonts w:cstheme="minorHAnsi"/>
                <w:sz w:val="18"/>
                <w:szCs w:val="18"/>
              </w:rPr>
            </w:pPr>
            <w:r w:rsidRPr="00A7278F">
              <w:rPr>
                <w:rFonts w:cstheme="minorHAnsi"/>
                <w:sz w:val="18"/>
                <w:szCs w:val="18"/>
              </w:rPr>
              <w:t xml:space="preserve">    (C) Texas Penal Code Chapter </w:t>
            </w:r>
            <w:proofErr w:type="gramStart"/>
            <w:r w:rsidRPr="00A7278F">
              <w:rPr>
                <w:rFonts w:cstheme="minorHAnsi"/>
                <w:sz w:val="18"/>
                <w:szCs w:val="18"/>
              </w:rPr>
              <w:t>20A;</w:t>
            </w:r>
            <w:proofErr w:type="gramEnd"/>
          </w:p>
          <w:p w14:paraId="4DFF1F1C" w14:textId="77777777" w:rsidR="00015315" w:rsidRPr="00A7278F" w:rsidRDefault="00015315" w:rsidP="00015315">
            <w:pPr>
              <w:rPr>
                <w:rFonts w:cstheme="minorHAnsi"/>
                <w:sz w:val="18"/>
                <w:szCs w:val="18"/>
              </w:rPr>
            </w:pPr>
            <w:r w:rsidRPr="00A7278F">
              <w:rPr>
                <w:rFonts w:cstheme="minorHAnsi"/>
                <w:sz w:val="18"/>
                <w:szCs w:val="18"/>
              </w:rPr>
              <w:t xml:space="preserve">    (D) Texas Penal Code §§21.02, 21.07, 21.08, 21.11, or </w:t>
            </w:r>
            <w:proofErr w:type="gramStart"/>
            <w:r w:rsidRPr="00A7278F">
              <w:rPr>
                <w:rFonts w:cstheme="minorHAnsi"/>
                <w:sz w:val="18"/>
                <w:szCs w:val="18"/>
              </w:rPr>
              <w:t>21.12;</w:t>
            </w:r>
            <w:proofErr w:type="gramEnd"/>
          </w:p>
          <w:p w14:paraId="4F59445F" w14:textId="77777777" w:rsidR="00015315" w:rsidRPr="00A7278F" w:rsidRDefault="00015315" w:rsidP="00015315">
            <w:pPr>
              <w:rPr>
                <w:rFonts w:cstheme="minorHAnsi"/>
                <w:sz w:val="18"/>
                <w:szCs w:val="18"/>
              </w:rPr>
            </w:pPr>
            <w:r w:rsidRPr="00A7278F">
              <w:rPr>
                <w:rFonts w:cstheme="minorHAnsi"/>
                <w:sz w:val="18"/>
                <w:szCs w:val="18"/>
              </w:rPr>
              <w:t xml:space="preserve">    (E) Texas Penal Code §§22.011, 22.02, 22.021, 22.04, 22.041, 22.05, 22.07, or </w:t>
            </w:r>
            <w:proofErr w:type="gramStart"/>
            <w:r w:rsidRPr="00A7278F">
              <w:rPr>
                <w:rFonts w:cstheme="minorHAnsi"/>
                <w:sz w:val="18"/>
                <w:szCs w:val="18"/>
              </w:rPr>
              <w:t>22.11;</w:t>
            </w:r>
            <w:proofErr w:type="gramEnd"/>
          </w:p>
          <w:p w14:paraId="2EA0CA21" w14:textId="77777777" w:rsidR="00015315" w:rsidRPr="00A7278F" w:rsidRDefault="00015315" w:rsidP="00015315">
            <w:pPr>
              <w:rPr>
                <w:rFonts w:cstheme="minorHAnsi"/>
                <w:sz w:val="18"/>
                <w:szCs w:val="18"/>
              </w:rPr>
            </w:pPr>
            <w:r w:rsidRPr="00A7278F">
              <w:rPr>
                <w:rFonts w:cstheme="minorHAnsi"/>
                <w:sz w:val="18"/>
                <w:szCs w:val="18"/>
              </w:rPr>
              <w:t xml:space="preserve">    (F) Texas Penal Code Chapter </w:t>
            </w:r>
            <w:proofErr w:type="gramStart"/>
            <w:r w:rsidRPr="00A7278F">
              <w:rPr>
                <w:rFonts w:cstheme="minorHAnsi"/>
                <w:sz w:val="18"/>
                <w:szCs w:val="18"/>
              </w:rPr>
              <w:t>25;</w:t>
            </w:r>
            <w:proofErr w:type="gramEnd"/>
          </w:p>
          <w:p w14:paraId="697710C1" w14:textId="77777777" w:rsidR="00015315" w:rsidRPr="00A7278F" w:rsidRDefault="00015315" w:rsidP="00015315">
            <w:pPr>
              <w:rPr>
                <w:rFonts w:cstheme="minorHAnsi"/>
                <w:sz w:val="18"/>
                <w:szCs w:val="18"/>
              </w:rPr>
            </w:pPr>
            <w:r w:rsidRPr="00A7278F">
              <w:rPr>
                <w:rFonts w:cstheme="minorHAnsi"/>
                <w:sz w:val="18"/>
                <w:szCs w:val="18"/>
              </w:rPr>
              <w:t xml:space="preserve">    (G) Texas Penal Code §</w:t>
            </w:r>
            <w:proofErr w:type="gramStart"/>
            <w:r w:rsidRPr="00A7278F">
              <w:rPr>
                <w:rFonts w:cstheme="minorHAnsi"/>
                <w:sz w:val="18"/>
                <w:szCs w:val="18"/>
              </w:rPr>
              <w:t>28.02;</w:t>
            </w:r>
            <w:proofErr w:type="gramEnd"/>
          </w:p>
          <w:p w14:paraId="17CAA1DE" w14:textId="77777777" w:rsidR="00015315" w:rsidRPr="00A7278F" w:rsidRDefault="00015315" w:rsidP="00015315">
            <w:pPr>
              <w:rPr>
                <w:rFonts w:cstheme="minorHAnsi"/>
                <w:sz w:val="18"/>
                <w:szCs w:val="18"/>
              </w:rPr>
            </w:pPr>
            <w:r w:rsidRPr="00A7278F">
              <w:rPr>
                <w:rFonts w:cstheme="minorHAnsi"/>
                <w:sz w:val="18"/>
                <w:szCs w:val="18"/>
              </w:rPr>
              <w:t xml:space="preserve">    (H) Texas Penal Code Chapter </w:t>
            </w:r>
            <w:proofErr w:type="gramStart"/>
            <w:r w:rsidRPr="00A7278F">
              <w:rPr>
                <w:rFonts w:cstheme="minorHAnsi"/>
                <w:sz w:val="18"/>
                <w:szCs w:val="18"/>
              </w:rPr>
              <w:t>29;</w:t>
            </w:r>
            <w:proofErr w:type="gramEnd"/>
          </w:p>
          <w:p w14:paraId="53B08EC0" w14:textId="77777777" w:rsidR="00015315" w:rsidRPr="00A7278F" w:rsidRDefault="00015315" w:rsidP="00015315">
            <w:pPr>
              <w:rPr>
                <w:rFonts w:cstheme="minorHAnsi"/>
                <w:sz w:val="18"/>
                <w:szCs w:val="18"/>
              </w:rPr>
            </w:pPr>
            <w:r w:rsidRPr="00A7278F">
              <w:rPr>
                <w:rFonts w:cstheme="minorHAnsi"/>
                <w:sz w:val="18"/>
                <w:szCs w:val="18"/>
              </w:rPr>
              <w:t xml:space="preserve">    (I) Texas Penal Code §</w:t>
            </w:r>
            <w:proofErr w:type="gramStart"/>
            <w:r w:rsidRPr="00A7278F">
              <w:rPr>
                <w:rFonts w:cstheme="minorHAnsi"/>
                <w:sz w:val="18"/>
                <w:szCs w:val="18"/>
              </w:rPr>
              <w:t>30.02;</w:t>
            </w:r>
            <w:proofErr w:type="gramEnd"/>
          </w:p>
          <w:p w14:paraId="37613211" w14:textId="77777777" w:rsidR="00015315" w:rsidRPr="00A7278F" w:rsidRDefault="00015315" w:rsidP="00015315">
            <w:pPr>
              <w:rPr>
                <w:rFonts w:cstheme="minorHAnsi"/>
                <w:sz w:val="18"/>
                <w:szCs w:val="18"/>
              </w:rPr>
            </w:pPr>
            <w:r w:rsidRPr="00A7278F">
              <w:rPr>
                <w:rFonts w:cstheme="minorHAnsi"/>
                <w:sz w:val="18"/>
                <w:szCs w:val="18"/>
              </w:rPr>
              <w:t xml:space="preserve">    (J) Texas Penal Code §</w:t>
            </w:r>
            <w:proofErr w:type="gramStart"/>
            <w:r w:rsidRPr="00A7278F">
              <w:rPr>
                <w:rFonts w:cstheme="minorHAnsi"/>
                <w:sz w:val="18"/>
                <w:szCs w:val="18"/>
              </w:rPr>
              <w:t>33.021;</w:t>
            </w:r>
            <w:proofErr w:type="gramEnd"/>
          </w:p>
          <w:p w14:paraId="26CA999C" w14:textId="77777777" w:rsidR="00015315" w:rsidRPr="00A7278F" w:rsidRDefault="00015315" w:rsidP="00015315">
            <w:pPr>
              <w:rPr>
                <w:rFonts w:cstheme="minorHAnsi"/>
                <w:sz w:val="18"/>
                <w:szCs w:val="18"/>
              </w:rPr>
            </w:pPr>
            <w:r w:rsidRPr="00A7278F">
              <w:rPr>
                <w:rFonts w:cstheme="minorHAnsi"/>
                <w:sz w:val="18"/>
                <w:szCs w:val="18"/>
              </w:rPr>
              <w:t xml:space="preserve">    (K) Texas Penal Code §</w:t>
            </w:r>
            <w:proofErr w:type="gramStart"/>
            <w:r w:rsidRPr="00A7278F">
              <w:rPr>
                <w:rFonts w:cstheme="minorHAnsi"/>
                <w:sz w:val="18"/>
                <w:szCs w:val="18"/>
              </w:rPr>
              <w:t>42.072;</w:t>
            </w:r>
            <w:proofErr w:type="gramEnd"/>
          </w:p>
          <w:p w14:paraId="4573AA92" w14:textId="77777777" w:rsidR="00015315" w:rsidRPr="00A7278F" w:rsidRDefault="00015315" w:rsidP="00015315">
            <w:pPr>
              <w:rPr>
                <w:rFonts w:cstheme="minorHAnsi"/>
                <w:sz w:val="18"/>
                <w:szCs w:val="18"/>
              </w:rPr>
            </w:pPr>
            <w:r w:rsidRPr="00A7278F">
              <w:rPr>
                <w:rFonts w:cstheme="minorHAnsi"/>
                <w:sz w:val="18"/>
                <w:szCs w:val="18"/>
              </w:rPr>
              <w:lastRenderedPageBreak/>
              <w:t xml:space="preserve">    (L) Texas Penal Code Chapter </w:t>
            </w:r>
            <w:proofErr w:type="gramStart"/>
            <w:r w:rsidRPr="00A7278F">
              <w:rPr>
                <w:rFonts w:cstheme="minorHAnsi"/>
                <w:sz w:val="18"/>
                <w:szCs w:val="18"/>
              </w:rPr>
              <w:t>43;</w:t>
            </w:r>
            <w:proofErr w:type="gramEnd"/>
          </w:p>
          <w:p w14:paraId="01638606" w14:textId="77777777" w:rsidR="00015315" w:rsidRPr="00A7278F" w:rsidRDefault="00015315" w:rsidP="00015315">
            <w:pPr>
              <w:rPr>
                <w:rFonts w:cstheme="minorHAnsi"/>
                <w:sz w:val="18"/>
                <w:szCs w:val="18"/>
              </w:rPr>
            </w:pPr>
            <w:r w:rsidRPr="00A7278F">
              <w:rPr>
                <w:rFonts w:cstheme="minorHAnsi"/>
                <w:sz w:val="18"/>
                <w:szCs w:val="18"/>
              </w:rPr>
              <w:t xml:space="preserve">    (M) Texas Penal Code §§46.06, 46.09, or </w:t>
            </w:r>
            <w:proofErr w:type="gramStart"/>
            <w:r w:rsidRPr="00A7278F">
              <w:rPr>
                <w:rFonts w:cstheme="minorHAnsi"/>
                <w:sz w:val="18"/>
                <w:szCs w:val="18"/>
              </w:rPr>
              <w:t>46.10;</w:t>
            </w:r>
            <w:proofErr w:type="gramEnd"/>
          </w:p>
          <w:p w14:paraId="621945A1" w14:textId="77777777" w:rsidR="00015315" w:rsidRPr="00A7278F" w:rsidRDefault="00015315" w:rsidP="00015315">
            <w:pPr>
              <w:rPr>
                <w:rFonts w:cstheme="minorHAnsi"/>
                <w:sz w:val="18"/>
                <w:szCs w:val="18"/>
              </w:rPr>
            </w:pPr>
            <w:r w:rsidRPr="00A7278F">
              <w:rPr>
                <w:rFonts w:cstheme="minorHAnsi"/>
                <w:sz w:val="18"/>
                <w:szCs w:val="18"/>
              </w:rPr>
              <w:t xml:space="preserve">    (N) Texas Penal Code §</w:t>
            </w:r>
            <w:proofErr w:type="gramStart"/>
            <w:r w:rsidRPr="00A7278F">
              <w:rPr>
                <w:rFonts w:cstheme="minorHAnsi"/>
                <w:sz w:val="18"/>
                <w:szCs w:val="18"/>
              </w:rPr>
              <w:t>48.02;</w:t>
            </w:r>
            <w:proofErr w:type="gramEnd"/>
          </w:p>
          <w:p w14:paraId="7E912D31" w14:textId="77777777" w:rsidR="00015315" w:rsidRPr="00A7278F" w:rsidRDefault="00015315" w:rsidP="00015315">
            <w:pPr>
              <w:rPr>
                <w:rFonts w:cstheme="minorHAnsi"/>
                <w:sz w:val="18"/>
                <w:szCs w:val="18"/>
              </w:rPr>
            </w:pPr>
            <w:r w:rsidRPr="00A7278F">
              <w:rPr>
                <w:rFonts w:cstheme="minorHAnsi"/>
                <w:sz w:val="18"/>
                <w:szCs w:val="18"/>
              </w:rPr>
              <w:t xml:space="preserve">    (O) Texas Penal Code §§49.045, 49.05, 49.07, or </w:t>
            </w:r>
            <w:proofErr w:type="gramStart"/>
            <w:r w:rsidRPr="00A7278F">
              <w:rPr>
                <w:rFonts w:cstheme="minorHAnsi"/>
                <w:sz w:val="18"/>
                <w:szCs w:val="18"/>
              </w:rPr>
              <w:t>49.08;</w:t>
            </w:r>
            <w:proofErr w:type="gramEnd"/>
          </w:p>
          <w:p w14:paraId="227FB833" w14:textId="77777777" w:rsidR="00015315" w:rsidRPr="00A7278F" w:rsidRDefault="00015315" w:rsidP="00015315">
            <w:pPr>
              <w:rPr>
                <w:rFonts w:cstheme="minorHAnsi"/>
                <w:sz w:val="18"/>
                <w:szCs w:val="18"/>
              </w:rPr>
            </w:pPr>
            <w:r w:rsidRPr="00A7278F">
              <w:rPr>
                <w:rFonts w:cstheme="minorHAnsi"/>
                <w:sz w:val="18"/>
                <w:szCs w:val="18"/>
              </w:rPr>
              <w:t xml:space="preserve">    (P) Texas Penal Code Chapter 71; or</w:t>
            </w:r>
          </w:p>
          <w:p w14:paraId="18CA38B3" w14:textId="77777777" w:rsidR="00015315" w:rsidRPr="00A7278F" w:rsidRDefault="00015315" w:rsidP="00015315">
            <w:pPr>
              <w:rPr>
                <w:rFonts w:cstheme="minorHAnsi"/>
                <w:sz w:val="18"/>
                <w:szCs w:val="18"/>
              </w:rPr>
            </w:pPr>
            <w:r w:rsidRPr="00A7278F">
              <w:rPr>
                <w:rFonts w:cstheme="minorHAnsi"/>
                <w:sz w:val="18"/>
                <w:szCs w:val="18"/>
              </w:rPr>
              <w:t xml:space="preserve">    (Q) any other offense involving violence, child abuse or neglect, assault with family violence, or a sexual offense as described under Chapter 21 of the Texas Penal Code.</w:t>
            </w:r>
          </w:p>
          <w:p w14:paraId="20EDD909" w14:textId="77777777" w:rsidR="00015315" w:rsidRPr="00A7278F" w:rsidRDefault="00015315" w:rsidP="00015315">
            <w:pPr>
              <w:rPr>
                <w:rFonts w:cstheme="minorHAnsi"/>
                <w:sz w:val="18"/>
                <w:szCs w:val="18"/>
              </w:rPr>
            </w:pPr>
            <w:r w:rsidRPr="00A7278F">
              <w:rPr>
                <w:rFonts w:cstheme="minorHAnsi"/>
                <w:sz w:val="18"/>
                <w:szCs w:val="18"/>
              </w:rPr>
              <w:t xml:space="preserve">  (2) An individual whose background check produces any founded allegations of abuse with DFPS is barred from being a volunteer, employee, or director.</w:t>
            </w:r>
          </w:p>
          <w:p w14:paraId="5FABF5F9" w14:textId="77777777" w:rsidR="00015315" w:rsidRPr="00A7278F" w:rsidRDefault="00015315" w:rsidP="00015315">
            <w:pPr>
              <w:rPr>
                <w:rFonts w:cstheme="minorHAnsi"/>
                <w:sz w:val="18"/>
                <w:szCs w:val="18"/>
              </w:rPr>
            </w:pPr>
            <w:r w:rsidRPr="00A7278F">
              <w:rPr>
                <w:rFonts w:cstheme="minorHAnsi"/>
                <w:sz w:val="18"/>
                <w:szCs w:val="18"/>
              </w:rPr>
              <w:t>(d) An individual whose background check produces a conviction, guilty plea, plea of no contest, or acceptance of deferred adjudication of an offense, including a misdemeanor drug-related offense, that is not an offense described under subsections (b) or (c) of this section may be considered by the local volunteer advocate program to determine eligibility for a volunteer, employee, or director position.</w:t>
            </w:r>
          </w:p>
          <w:p w14:paraId="63084B24" w14:textId="77777777" w:rsidR="00015315" w:rsidRPr="00A7278F" w:rsidRDefault="00015315" w:rsidP="00015315">
            <w:pPr>
              <w:rPr>
                <w:rFonts w:cstheme="minorHAnsi"/>
                <w:sz w:val="18"/>
                <w:szCs w:val="18"/>
              </w:rPr>
            </w:pPr>
            <w:r w:rsidRPr="00A7278F">
              <w:rPr>
                <w:rFonts w:cstheme="minorHAnsi"/>
                <w:sz w:val="18"/>
                <w:szCs w:val="18"/>
              </w:rPr>
              <w:t>(e) If an individual who has applied to be a volunteer, employee, or director has a pending charge described under subsections (b) or (c) of this section that would otherwise bar the individual's hiring or appointment, a new review of the application may be conducted if the charge is subsequently dismissed or if the individual is otherwise absolved of guilt.</w:t>
            </w:r>
          </w:p>
          <w:p w14:paraId="50377D51" w14:textId="77777777" w:rsidR="00015315" w:rsidRPr="00A7278F" w:rsidRDefault="00015315" w:rsidP="00015315">
            <w:pPr>
              <w:rPr>
                <w:rFonts w:cstheme="minorHAnsi"/>
                <w:sz w:val="18"/>
                <w:szCs w:val="18"/>
              </w:rPr>
            </w:pPr>
            <w:r w:rsidRPr="00A7278F">
              <w:rPr>
                <w:rFonts w:cstheme="minorHAnsi"/>
                <w:sz w:val="18"/>
                <w:szCs w:val="18"/>
              </w:rPr>
              <w:t>(f) An individual whose background check produces information that includes a group of offenses or information that, if considered separately, would not bar an applicant may result in the disqualification of an applicant volunteer, employee, or director if it is determined that the offenses constitute a problematic pattern.</w:t>
            </w:r>
          </w:p>
          <w:p w14:paraId="7BCF7313" w14:textId="77777777" w:rsidR="00015315" w:rsidRPr="00A7278F" w:rsidRDefault="00015315" w:rsidP="00015315">
            <w:pPr>
              <w:rPr>
                <w:rFonts w:cstheme="minorHAnsi"/>
                <w:sz w:val="18"/>
                <w:szCs w:val="18"/>
              </w:rPr>
            </w:pPr>
            <w:r w:rsidRPr="00A7278F">
              <w:rPr>
                <w:rFonts w:cstheme="minorHAnsi"/>
                <w:sz w:val="18"/>
                <w:szCs w:val="18"/>
              </w:rPr>
              <w:t>(g) A volunteer, employee, or director must be immediately removed from his or her position and barred from future consideration as a volunteer, employee, or director, if the volunteer, employee, or director knowingly or intentionally places a child, through the actions of the volunteer, employee, or director, in contact with a person whose criminal history involves an offense described under subsections (b) or (c) of this section.</w:t>
            </w:r>
          </w:p>
          <w:p w14:paraId="5BBFE24F" w14:textId="607E9A42" w:rsidR="00015315" w:rsidRPr="00A7278F" w:rsidRDefault="00015315" w:rsidP="00015315">
            <w:pPr>
              <w:rPr>
                <w:rFonts w:cstheme="minorHAnsi"/>
                <w:sz w:val="18"/>
                <w:szCs w:val="18"/>
              </w:rPr>
            </w:pPr>
            <w:r w:rsidRPr="00A7278F">
              <w:rPr>
                <w:rFonts w:cstheme="minorHAnsi"/>
                <w:sz w:val="18"/>
                <w:szCs w:val="18"/>
              </w:rPr>
              <w:t>(h) The refusal to execute consent and release forms necessary to conduct a criminal background check disqualifies an individual from serving as a volunteer, employee, or director.</w:t>
            </w:r>
          </w:p>
        </w:tc>
        <w:tc>
          <w:tcPr>
            <w:tcW w:w="4410" w:type="dxa"/>
          </w:tcPr>
          <w:p w14:paraId="6B59DC38" w14:textId="441F8220" w:rsidR="00F064A1" w:rsidRPr="00A7278F" w:rsidRDefault="00F064A1">
            <w:pPr>
              <w:rPr>
                <w:rFonts w:cstheme="minorHAnsi"/>
                <w:sz w:val="18"/>
                <w:szCs w:val="18"/>
              </w:rPr>
            </w:pPr>
          </w:p>
        </w:tc>
      </w:tr>
      <w:tr w:rsidR="00581565" w:rsidRPr="00A7278F" w14:paraId="0FD30354" w14:textId="77777777" w:rsidTr="004002FB">
        <w:tc>
          <w:tcPr>
            <w:tcW w:w="2695" w:type="dxa"/>
          </w:tcPr>
          <w:p w14:paraId="71B4F849" w14:textId="0DC2CC27" w:rsidR="00581565" w:rsidRPr="00A7278F" w:rsidRDefault="00581565">
            <w:pPr>
              <w:rPr>
                <w:rFonts w:cstheme="minorHAnsi"/>
                <w:sz w:val="18"/>
                <w:szCs w:val="18"/>
              </w:rPr>
            </w:pPr>
            <w:r w:rsidRPr="00A7278F">
              <w:rPr>
                <w:rFonts w:cstheme="minorHAnsi"/>
                <w:sz w:val="18"/>
                <w:szCs w:val="18"/>
              </w:rPr>
              <w:lastRenderedPageBreak/>
              <w:t>F</w:t>
            </w:r>
            <w:r w:rsidR="007860ED" w:rsidRPr="00A7278F">
              <w:rPr>
                <w:rFonts w:cstheme="minorHAnsi"/>
                <w:sz w:val="18"/>
                <w:szCs w:val="18"/>
              </w:rPr>
              <w:t>raud, Waste and Abuse</w:t>
            </w:r>
          </w:p>
        </w:tc>
        <w:tc>
          <w:tcPr>
            <w:tcW w:w="6750" w:type="dxa"/>
          </w:tcPr>
          <w:p w14:paraId="46A5F983" w14:textId="091D06D1" w:rsidR="00581565" w:rsidRPr="00A7278F" w:rsidRDefault="007860ED">
            <w:pPr>
              <w:rPr>
                <w:rFonts w:cstheme="minorHAnsi"/>
                <w:sz w:val="18"/>
                <w:szCs w:val="18"/>
              </w:rPr>
            </w:pPr>
            <w:r w:rsidRPr="00A7278F">
              <w:rPr>
                <w:rFonts w:cstheme="minorHAnsi"/>
                <w:sz w:val="18"/>
                <w:szCs w:val="18"/>
              </w:rPr>
              <w:t>HHSC contract</w:t>
            </w:r>
          </w:p>
        </w:tc>
        <w:tc>
          <w:tcPr>
            <w:tcW w:w="4410" w:type="dxa"/>
          </w:tcPr>
          <w:p w14:paraId="6861ED21" w14:textId="77777777" w:rsidR="00581565" w:rsidRPr="00A7278F" w:rsidRDefault="00581565">
            <w:pPr>
              <w:rPr>
                <w:rFonts w:cstheme="minorHAnsi"/>
                <w:sz w:val="18"/>
                <w:szCs w:val="18"/>
              </w:rPr>
            </w:pPr>
          </w:p>
        </w:tc>
      </w:tr>
      <w:tr w:rsidR="00A7278F" w:rsidRPr="00A7278F" w14:paraId="2FF1E5BB" w14:textId="77777777" w:rsidTr="004002FB">
        <w:tc>
          <w:tcPr>
            <w:tcW w:w="2695" w:type="dxa"/>
          </w:tcPr>
          <w:p w14:paraId="1E5ADE19" w14:textId="5CA5484D" w:rsidR="00A7278F" w:rsidRPr="00A7278F" w:rsidRDefault="00A7278F">
            <w:pPr>
              <w:rPr>
                <w:rFonts w:cstheme="minorHAnsi"/>
                <w:sz w:val="18"/>
                <w:szCs w:val="18"/>
              </w:rPr>
            </w:pPr>
            <w:r>
              <w:rPr>
                <w:rFonts w:cstheme="minorHAnsi"/>
                <w:sz w:val="18"/>
                <w:szCs w:val="18"/>
              </w:rPr>
              <w:t>Record Retention</w:t>
            </w:r>
          </w:p>
        </w:tc>
        <w:tc>
          <w:tcPr>
            <w:tcW w:w="6750" w:type="dxa"/>
          </w:tcPr>
          <w:p w14:paraId="1F0735A2" w14:textId="6019D7CB" w:rsidR="00A7278F" w:rsidRPr="00A7278F" w:rsidRDefault="00A7278F" w:rsidP="00A7278F">
            <w:pPr>
              <w:spacing w:after="160" w:line="259" w:lineRule="auto"/>
              <w:rPr>
                <w:rFonts w:cstheme="minorHAnsi"/>
                <w:sz w:val="18"/>
                <w:szCs w:val="18"/>
              </w:rPr>
            </w:pPr>
            <w:r w:rsidRPr="00A7278F">
              <w:rPr>
                <w:rFonts w:cstheme="minorHAnsi"/>
                <w:sz w:val="18"/>
                <w:szCs w:val="18"/>
              </w:rPr>
              <w:t>HHSC Contract</w:t>
            </w:r>
          </w:p>
        </w:tc>
        <w:tc>
          <w:tcPr>
            <w:tcW w:w="4410" w:type="dxa"/>
          </w:tcPr>
          <w:p w14:paraId="72A14571" w14:textId="77777777" w:rsidR="00A7278F" w:rsidRPr="00A7278F" w:rsidRDefault="00A7278F">
            <w:pPr>
              <w:rPr>
                <w:rFonts w:cstheme="minorHAnsi"/>
                <w:sz w:val="18"/>
                <w:szCs w:val="18"/>
              </w:rPr>
            </w:pPr>
          </w:p>
        </w:tc>
      </w:tr>
    </w:tbl>
    <w:p w14:paraId="7DDECDC6" w14:textId="39968FDD" w:rsidR="004002FB" w:rsidRPr="00015315" w:rsidRDefault="004002FB" w:rsidP="00A7278F">
      <w:pPr>
        <w:rPr>
          <w:rFonts w:cstheme="minorHAnsi"/>
          <w:sz w:val="18"/>
          <w:szCs w:val="18"/>
        </w:rPr>
      </w:pPr>
    </w:p>
    <w:sectPr w:rsidR="004002FB" w:rsidRPr="00015315" w:rsidSect="004002FB">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7CEB" w14:textId="77777777" w:rsidR="00EF01EC" w:rsidRDefault="00EF01EC" w:rsidP="00375FB0">
      <w:pPr>
        <w:spacing w:after="0" w:line="240" w:lineRule="auto"/>
      </w:pPr>
      <w:r>
        <w:separator/>
      </w:r>
    </w:p>
  </w:endnote>
  <w:endnote w:type="continuationSeparator" w:id="0">
    <w:p w14:paraId="1CD09CB6" w14:textId="77777777" w:rsidR="00EF01EC" w:rsidRDefault="00EF01EC" w:rsidP="0037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F554" w14:textId="77777777" w:rsidR="00375FB0" w:rsidRDefault="00375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CC46" w14:textId="77777777" w:rsidR="00375FB0" w:rsidRDefault="00375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BE2E" w14:textId="77777777" w:rsidR="00375FB0" w:rsidRDefault="0037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7186" w14:textId="77777777" w:rsidR="00EF01EC" w:rsidRDefault="00EF01EC" w:rsidP="00375FB0">
      <w:pPr>
        <w:spacing w:after="0" w:line="240" w:lineRule="auto"/>
      </w:pPr>
      <w:r>
        <w:separator/>
      </w:r>
    </w:p>
  </w:footnote>
  <w:footnote w:type="continuationSeparator" w:id="0">
    <w:p w14:paraId="6FDF90F7" w14:textId="77777777" w:rsidR="00EF01EC" w:rsidRDefault="00EF01EC" w:rsidP="00375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A537" w14:textId="07370825" w:rsidR="00375FB0" w:rsidRDefault="00375FB0">
    <w:pPr>
      <w:pStyle w:val="Header"/>
    </w:pPr>
    <w:r>
      <w:rPr>
        <w:noProof/>
      </w:rPr>
      <w:pict w14:anchorId="22508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15204" o:spid="_x0000_s1026"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4698" w14:textId="4F2883AE" w:rsidR="00375FB0" w:rsidRDefault="00375FB0">
    <w:pPr>
      <w:pStyle w:val="Header"/>
    </w:pPr>
    <w:r>
      <w:rPr>
        <w:noProof/>
      </w:rPr>
      <w:pict w14:anchorId="2A27A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15205" o:spid="_x0000_s1027"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77AA" w14:textId="2883F141" w:rsidR="00375FB0" w:rsidRDefault="00375FB0">
    <w:pPr>
      <w:pStyle w:val="Header"/>
    </w:pPr>
    <w:r>
      <w:rPr>
        <w:noProof/>
      </w:rPr>
      <w:pict w14:anchorId="21E9F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15203" o:spid="_x0000_s1025"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NDEzNTI3MjAzM7dU0lEKTi0uzszPAykwqgUAFL6NkywAAAA="/>
  </w:docVars>
  <w:rsids>
    <w:rsidRoot w:val="004002FB"/>
    <w:rsid w:val="00015315"/>
    <w:rsid w:val="001A4EE7"/>
    <w:rsid w:val="00327383"/>
    <w:rsid w:val="00375FB0"/>
    <w:rsid w:val="004002FB"/>
    <w:rsid w:val="00581565"/>
    <w:rsid w:val="0059319E"/>
    <w:rsid w:val="005D0BEC"/>
    <w:rsid w:val="006B250C"/>
    <w:rsid w:val="007860ED"/>
    <w:rsid w:val="008901BB"/>
    <w:rsid w:val="008E1285"/>
    <w:rsid w:val="009A7FDC"/>
    <w:rsid w:val="00A7278F"/>
    <w:rsid w:val="00B2336B"/>
    <w:rsid w:val="00B6092F"/>
    <w:rsid w:val="00BD3B55"/>
    <w:rsid w:val="00EF01EC"/>
    <w:rsid w:val="00F064A1"/>
    <w:rsid w:val="00FE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2D75E"/>
  <w15:chartTrackingRefBased/>
  <w15:docId w15:val="{0014BD3D-2B5C-405B-A494-0109D6DE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B0"/>
  </w:style>
  <w:style w:type="paragraph" w:styleId="Footer">
    <w:name w:val="footer"/>
    <w:basedOn w:val="Normal"/>
    <w:link w:val="FooterChar"/>
    <w:uiPriority w:val="99"/>
    <w:unhideWhenUsed/>
    <w:rsid w:val="0037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Prather</dc:creator>
  <cp:keywords/>
  <dc:description/>
  <cp:lastModifiedBy>Celeste Prather</cp:lastModifiedBy>
  <cp:revision>2</cp:revision>
  <cp:lastPrinted>2023-04-03T21:58:00Z</cp:lastPrinted>
  <dcterms:created xsi:type="dcterms:W3CDTF">2023-05-12T17:54:00Z</dcterms:created>
  <dcterms:modified xsi:type="dcterms:W3CDTF">2023-05-12T17:54:00Z</dcterms:modified>
</cp:coreProperties>
</file>