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B942" w14:textId="4EDCA6A3" w:rsidR="00583B9E" w:rsidRPr="004A4D6D" w:rsidRDefault="00583B9E" w:rsidP="0047229C">
      <w:pPr>
        <w:jc w:val="center"/>
        <w:rPr>
          <w:rFonts w:asciiTheme="minorHAnsi" w:hAnsiTheme="minorHAnsi" w:cstheme="minorHAnsi"/>
          <w:b/>
          <w:sz w:val="28"/>
          <w:szCs w:val="28"/>
        </w:rPr>
      </w:pPr>
      <w:r w:rsidRPr="004A4D6D">
        <w:rPr>
          <w:noProof/>
        </w:rPr>
        <w:drawing>
          <wp:inline distT="0" distB="0" distL="0" distR="0" wp14:anchorId="2A616633" wp14:editId="2DB98933">
            <wp:extent cx="1577340" cy="107670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042" cy="1086059"/>
                    </a:xfrm>
                    <a:prstGeom prst="rect">
                      <a:avLst/>
                    </a:prstGeom>
                    <a:noFill/>
                    <a:ln>
                      <a:noFill/>
                    </a:ln>
                  </pic:spPr>
                </pic:pic>
              </a:graphicData>
            </a:graphic>
          </wp:inline>
        </w:drawing>
      </w:r>
    </w:p>
    <w:p w14:paraId="507641DC" w14:textId="6587A985" w:rsidR="00583B9E" w:rsidRDefault="00B843D5" w:rsidP="00583B9E">
      <w:pPr>
        <w:spacing w:after="0"/>
        <w:jc w:val="center"/>
        <w:rPr>
          <w:rFonts w:asciiTheme="minorHAnsi" w:hAnsiTheme="minorHAnsi" w:cstheme="minorHAnsi"/>
          <w:b/>
          <w:sz w:val="28"/>
          <w:szCs w:val="28"/>
        </w:rPr>
      </w:pPr>
      <w:bookmarkStart w:id="0" w:name="_Hlk74232218"/>
      <w:r>
        <w:rPr>
          <w:rFonts w:asciiTheme="minorHAnsi" w:hAnsiTheme="minorHAnsi" w:cstheme="minorHAnsi"/>
          <w:b/>
          <w:sz w:val="28"/>
          <w:szCs w:val="28"/>
        </w:rPr>
        <w:t>INFANT AND TODDLER</w:t>
      </w:r>
    </w:p>
    <w:p w14:paraId="011E9F48" w14:textId="77777777" w:rsidR="009F42AA" w:rsidRPr="004A4D6D" w:rsidRDefault="009F42AA" w:rsidP="009F42AA">
      <w:pPr>
        <w:spacing w:after="0"/>
        <w:jc w:val="center"/>
        <w:rPr>
          <w:rFonts w:asciiTheme="minorHAnsi" w:hAnsiTheme="minorHAnsi" w:cstheme="minorHAnsi"/>
          <w:b/>
          <w:sz w:val="28"/>
          <w:szCs w:val="28"/>
        </w:rPr>
      </w:pPr>
      <w:r w:rsidRPr="004A4D6D">
        <w:rPr>
          <w:rFonts w:asciiTheme="minorHAnsi" w:hAnsiTheme="minorHAnsi" w:cstheme="minorHAnsi"/>
          <w:b/>
          <w:sz w:val="28"/>
          <w:szCs w:val="28"/>
        </w:rPr>
        <w:t xml:space="preserve">COURT APPOINTED SPECIAL ADVOCATE </w:t>
      </w:r>
    </w:p>
    <w:bookmarkEnd w:id="0"/>
    <w:p w14:paraId="664BB2FE" w14:textId="77777777" w:rsidR="009F42AA" w:rsidRPr="004A4D6D" w:rsidRDefault="009F42AA" w:rsidP="00583B9E">
      <w:pPr>
        <w:spacing w:after="0"/>
        <w:jc w:val="center"/>
        <w:rPr>
          <w:rFonts w:asciiTheme="minorHAnsi" w:hAnsiTheme="minorHAnsi" w:cstheme="minorHAnsi"/>
          <w:b/>
          <w:sz w:val="28"/>
          <w:szCs w:val="28"/>
        </w:rPr>
      </w:pPr>
    </w:p>
    <w:p w14:paraId="52430432" w14:textId="6D01CB9C" w:rsidR="00A7007C" w:rsidRDefault="00A7007C" w:rsidP="002F44FE">
      <w:pPr>
        <w:jc w:val="center"/>
        <w:rPr>
          <w:rFonts w:asciiTheme="minorHAnsi" w:hAnsiTheme="minorHAnsi" w:cstheme="minorHAnsi"/>
          <w:b/>
          <w:sz w:val="28"/>
          <w:szCs w:val="28"/>
        </w:rPr>
      </w:pPr>
      <w:bookmarkStart w:id="1" w:name="_Hlk74232284"/>
      <w:r w:rsidRPr="004A4D6D">
        <w:rPr>
          <w:rFonts w:asciiTheme="minorHAnsi" w:hAnsiTheme="minorHAnsi" w:cstheme="minorHAnsi"/>
          <w:b/>
          <w:sz w:val="28"/>
          <w:szCs w:val="28"/>
        </w:rPr>
        <w:t>JOB DESCRIPTION</w:t>
      </w:r>
    </w:p>
    <w:p w14:paraId="78ED1EE6" w14:textId="4C728F12" w:rsidR="00B843D5" w:rsidRDefault="00B843D5" w:rsidP="002F44FE">
      <w:pPr>
        <w:jc w:val="center"/>
        <w:rPr>
          <w:rFonts w:asciiTheme="minorHAnsi" w:hAnsiTheme="minorHAnsi" w:cstheme="minorHAnsi"/>
          <w:b/>
          <w:sz w:val="28"/>
          <w:szCs w:val="28"/>
        </w:rPr>
      </w:pPr>
    </w:p>
    <w:p w14:paraId="43063A49" w14:textId="77777777" w:rsidR="00B843D5" w:rsidRPr="002E56D9" w:rsidRDefault="00B843D5" w:rsidP="00B843D5">
      <w:pPr>
        <w:jc w:val="center"/>
        <w:rPr>
          <w:rFonts w:ascii="Bookman Old Style" w:hAnsi="Bookman Old Style"/>
          <w:b/>
          <w:bCs/>
          <w:sz w:val="24"/>
          <w:szCs w:val="24"/>
        </w:rPr>
      </w:pPr>
    </w:p>
    <w:p w14:paraId="60F6EC3E" w14:textId="77777777" w:rsidR="00B843D5" w:rsidRPr="00911C22" w:rsidRDefault="00B843D5" w:rsidP="00B843D5">
      <w:pPr>
        <w:rPr>
          <w:rFonts w:ascii="Arial" w:hAnsi="Arial" w:cs="Arial"/>
        </w:rPr>
      </w:pPr>
      <w:r w:rsidRPr="00911C22">
        <w:rPr>
          <w:rFonts w:ascii="Arial" w:hAnsi="Arial" w:cs="Arial"/>
          <w:b/>
          <w:bCs/>
          <w:u w:val="single"/>
        </w:rPr>
        <w:t>POSITION TITLE:</w:t>
      </w:r>
      <w:r w:rsidRPr="00911C22">
        <w:rPr>
          <w:rFonts w:ascii="Arial" w:hAnsi="Arial" w:cs="Arial"/>
        </w:rPr>
        <w:t xml:space="preserve"> Court Appointed Special Advocate Infant Toddler Volunteer</w:t>
      </w:r>
    </w:p>
    <w:p w14:paraId="7BD1EBAC" w14:textId="360FC80B" w:rsidR="00B843D5" w:rsidRPr="00911C22" w:rsidRDefault="00B843D5" w:rsidP="00B843D5">
      <w:pPr>
        <w:rPr>
          <w:rFonts w:ascii="Arial" w:hAnsi="Arial" w:cs="Arial"/>
        </w:rPr>
      </w:pPr>
      <w:r w:rsidRPr="00911C22">
        <w:rPr>
          <w:rFonts w:ascii="Arial" w:hAnsi="Arial" w:cs="Arial"/>
          <w:b/>
          <w:bCs/>
          <w:u w:val="single"/>
        </w:rPr>
        <w:t>RESPONSIBLE TO:</w:t>
      </w:r>
      <w:r w:rsidRPr="00911C22">
        <w:rPr>
          <w:rFonts w:ascii="Arial" w:hAnsi="Arial" w:cs="Arial"/>
        </w:rPr>
        <w:t xml:space="preserve"> Child Advocates of Fort Bend</w:t>
      </w:r>
    </w:p>
    <w:p w14:paraId="167A24D7" w14:textId="77777777" w:rsidR="00B843D5" w:rsidRPr="00911C22" w:rsidRDefault="00B843D5" w:rsidP="00B843D5">
      <w:pPr>
        <w:rPr>
          <w:rFonts w:ascii="Arial" w:hAnsi="Arial" w:cs="Arial"/>
        </w:rPr>
      </w:pPr>
    </w:p>
    <w:p w14:paraId="422DD475" w14:textId="7048DB3E" w:rsidR="00B843D5" w:rsidRPr="00911C22" w:rsidRDefault="00B843D5" w:rsidP="00B843D5">
      <w:pPr>
        <w:jc w:val="center"/>
        <w:rPr>
          <w:rFonts w:ascii="Arial" w:hAnsi="Arial" w:cs="Arial"/>
          <w:b/>
          <w:bCs/>
          <w:u w:val="single"/>
        </w:rPr>
      </w:pPr>
      <w:r w:rsidRPr="00911C22">
        <w:rPr>
          <w:rFonts w:ascii="Arial" w:hAnsi="Arial" w:cs="Arial"/>
          <w:b/>
          <w:bCs/>
          <w:u w:val="single"/>
        </w:rPr>
        <w:t>Overview of Position</w:t>
      </w:r>
    </w:p>
    <w:p w14:paraId="21085109" w14:textId="77777777" w:rsidR="00911C22" w:rsidRPr="00911C22" w:rsidRDefault="00B843D5" w:rsidP="00911C22">
      <w:pPr>
        <w:pStyle w:val="Header"/>
        <w:autoSpaceDE w:val="0"/>
        <w:autoSpaceDN w:val="0"/>
        <w:adjustRightInd w:val="0"/>
        <w:rPr>
          <w:rFonts w:ascii="Arial" w:hAnsi="Arial" w:cs="Arial"/>
        </w:rPr>
      </w:pPr>
      <w:r w:rsidRPr="00911C22">
        <w:rPr>
          <w:rFonts w:ascii="Arial" w:hAnsi="Arial" w:cs="Arial"/>
        </w:rPr>
        <w:t xml:space="preserve">The Infant Toddler </w:t>
      </w:r>
      <w:r w:rsidRPr="00911C22">
        <w:rPr>
          <w:rFonts w:ascii="Arial" w:hAnsi="Arial" w:cs="Arial"/>
        </w:rPr>
        <w:t>Court Appointed Special Advocate will primarily work with</w:t>
      </w:r>
      <w:r w:rsidRPr="00911C22">
        <w:rPr>
          <w:rFonts w:ascii="Arial" w:hAnsi="Arial" w:cs="Arial"/>
        </w:rPr>
        <w:t xml:space="preserve"> children from birth to age 5. </w:t>
      </w:r>
      <w:r w:rsidR="00911C22" w:rsidRPr="00911C22">
        <w:rPr>
          <w:rFonts w:ascii="Arial" w:hAnsi="Arial" w:cs="Arial"/>
        </w:rPr>
        <w:t xml:space="preserve">CASA volunteer advocates monitor children’s health and medical care, cognitive and milestone development, and facilitate connections between families of origin and foster families to build support networks. During parent-child visits, CASA volunteer advocates are trained to amplify the positive and help parents value the possible in themselves and their children. By modeling during parent-child visitations, advocates gently guide parents to support their children’s optimal cognitive, emotional, and social development. In the Infant and Toddler program, advocates monitor younger children and attend court more frequently recognizing change occurs rapidly during these critical years in a child’s life. </w:t>
      </w:r>
    </w:p>
    <w:p w14:paraId="733C73E7" w14:textId="1676247E" w:rsidR="00B843D5" w:rsidRPr="00911C22" w:rsidRDefault="00B843D5" w:rsidP="00B843D5">
      <w:pPr>
        <w:rPr>
          <w:rFonts w:ascii="Arial" w:hAnsi="Arial" w:cs="Arial"/>
        </w:rPr>
      </w:pPr>
    </w:p>
    <w:p w14:paraId="418D7063" w14:textId="0DDC1112" w:rsidR="00911C22" w:rsidRPr="00911C22" w:rsidRDefault="00911C22" w:rsidP="00911C22">
      <w:pPr>
        <w:pStyle w:val="ListParagraph"/>
        <w:ind w:left="0"/>
        <w:rPr>
          <w:rFonts w:ascii="Arial" w:hAnsi="Arial" w:cs="Arial"/>
          <w:b/>
          <w:u w:val="single"/>
        </w:rPr>
      </w:pPr>
      <w:r w:rsidRPr="00911C22">
        <w:rPr>
          <w:rFonts w:ascii="Arial" w:hAnsi="Arial" w:cs="Arial"/>
          <w:b/>
          <w:u w:val="single"/>
        </w:rPr>
        <w:t xml:space="preserve"> </w:t>
      </w:r>
      <w:r w:rsidRPr="00911C22">
        <w:rPr>
          <w:rFonts w:ascii="Arial" w:hAnsi="Arial" w:cs="Arial"/>
          <w:b/>
          <w:u w:val="single"/>
        </w:rPr>
        <w:t>Qualifications of Position</w:t>
      </w:r>
    </w:p>
    <w:p w14:paraId="04E2A8A6" w14:textId="3069C38D" w:rsidR="00911C22" w:rsidRPr="00911C22" w:rsidRDefault="00911C22" w:rsidP="00911C22">
      <w:pPr>
        <w:pStyle w:val="ListParagraph"/>
        <w:numPr>
          <w:ilvl w:val="0"/>
          <w:numId w:val="1"/>
        </w:numPr>
        <w:rPr>
          <w:rFonts w:ascii="Arial" w:hAnsi="Arial" w:cs="Arial"/>
        </w:rPr>
      </w:pPr>
      <w:r w:rsidRPr="00911C22">
        <w:rPr>
          <w:rFonts w:ascii="Arial" w:hAnsi="Arial" w:cs="Arial"/>
        </w:rPr>
        <w:t xml:space="preserve">Complete </w:t>
      </w:r>
      <w:r w:rsidRPr="00911C22">
        <w:rPr>
          <w:rFonts w:ascii="Arial" w:hAnsi="Arial" w:cs="Arial"/>
        </w:rPr>
        <w:t>30-hour</w:t>
      </w:r>
      <w:r w:rsidRPr="00911C22">
        <w:rPr>
          <w:rFonts w:ascii="Arial" w:hAnsi="Arial" w:cs="Arial"/>
        </w:rPr>
        <w:t xml:space="preserve"> Pre-Service Training course.</w:t>
      </w:r>
    </w:p>
    <w:p w14:paraId="472853B1" w14:textId="794BB8AA" w:rsidR="00911C22" w:rsidRPr="00911C22" w:rsidRDefault="00911C22" w:rsidP="00911C22">
      <w:pPr>
        <w:pStyle w:val="ListParagraph"/>
        <w:numPr>
          <w:ilvl w:val="0"/>
          <w:numId w:val="1"/>
        </w:numPr>
        <w:rPr>
          <w:rFonts w:ascii="Arial" w:hAnsi="Arial" w:cs="Arial"/>
        </w:rPr>
      </w:pPr>
      <w:r w:rsidRPr="00911C22">
        <w:rPr>
          <w:rFonts w:ascii="Arial" w:hAnsi="Arial" w:cs="Arial"/>
        </w:rPr>
        <w:t>Must be present for Infant and Toddler pre-service training</w:t>
      </w:r>
    </w:p>
    <w:p w14:paraId="066C9A70" w14:textId="77777777" w:rsidR="00911C22" w:rsidRPr="00911C22" w:rsidRDefault="00911C22" w:rsidP="00911C22">
      <w:pPr>
        <w:pStyle w:val="ListParagraph"/>
        <w:numPr>
          <w:ilvl w:val="0"/>
          <w:numId w:val="1"/>
        </w:numPr>
        <w:rPr>
          <w:rFonts w:ascii="Arial" w:hAnsi="Arial" w:cs="Arial"/>
        </w:rPr>
      </w:pPr>
      <w:r w:rsidRPr="00911C22">
        <w:rPr>
          <w:rFonts w:ascii="Arial" w:hAnsi="Arial" w:cs="Arial"/>
        </w:rPr>
        <w:t>Sign felony statement form.</w:t>
      </w:r>
    </w:p>
    <w:p w14:paraId="0F6D5BA9" w14:textId="77777777" w:rsidR="00911C22" w:rsidRPr="00911C22" w:rsidRDefault="00911C22" w:rsidP="00911C22">
      <w:pPr>
        <w:pStyle w:val="ListParagraph"/>
        <w:numPr>
          <w:ilvl w:val="0"/>
          <w:numId w:val="1"/>
        </w:numPr>
        <w:rPr>
          <w:rFonts w:ascii="Arial" w:hAnsi="Arial" w:cs="Arial"/>
        </w:rPr>
      </w:pPr>
      <w:r w:rsidRPr="00911C22">
        <w:rPr>
          <w:rFonts w:ascii="Arial" w:hAnsi="Arial" w:cs="Arial"/>
        </w:rPr>
        <w:t xml:space="preserve">Agree to FBI check and TDFPS records check. </w:t>
      </w:r>
    </w:p>
    <w:p w14:paraId="716212DF" w14:textId="77777777" w:rsidR="00911C22" w:rsidRPr="00911C22" w:rsidRDefault="00911C22" w:rsidP="00911C22">
      <w:pPr>
        <w:pStyle w:val="ListParagraph"/>
        <w:numPr>
          <w:ilvl w:val="0"/>
          <w:numId w:val="1"/>
        </w:numPr>
        <w:rPr>
          <w:rFonts w:ascii="Arial" w:hAnsi="Arial" w:cs="Arial"/>
        </w:rPr>
      </w:pPr>
      <w:r w:rsidRPr="00911C22">
        <w:rPr>
          <w:rFonts w:ascii="Arial" w:hAnsi="Arial" w:cs="Arial"/>
        </w:rPr>
        <w:t>Attend interview with Volunteer Services Team and CAFB Staff</w:t>
      </w:r>
    </w:p>
    <w:p w14:paraId="5A7AE2DB" w14:textId="77777777" w:rsidR="00911C22" w:rsidRPr="00911C22" w:rsidRDefault="00911C22" w:rsidP="00911C22">
      <w:pPr>
        <w:pStyle w:val="ListParagraph"/>
        <w:numPr>
          <w:ilvl w:val="0"/>
          <w:numId w:val="1"/>
        </w:numPr>
        <w:rPr>
          <w:rFonts w:ascii="Arial" w:hAnsi="Arial" w:cs="Arial"/>
        </w:rPr>
      </w:pPr>
      <w:r w:rsidRPr="00911C22">
        <w:rPr>
          <w:rFonts w:ascii="Arial" w:hAnsi="Arial" w:cs="Arial"/>
        </w:rPr>
        <w:t>Appear before a judge to be sworn in as a CASA.</w:t>
      </w:r>
    </w:p>
    <w:p w14:paraId="375DD07D" w14:textId="77777777" w:rsidR="00911C22" w:rsidRPr="00911C22" w:rsidRDefault="00911C22" w:rsidP="00911C22">
      <w:pPr>
        <w:pStyle w:val="ListParagraph"/>
        <w:numPr>
          <w:ilvl w:val="0"/>
          <w:numId w:val="1"/>
        </w:numPr>
        <w:rPr>
          <w:rFonts w:ascii="Arial" w:hAnsi="Arial" w:cs="Arial"/>
        </w:rPr>
      </w:pPr>
      <w:r w:rsidRPr="00911C22">
        <w:rPr>
          <w:rFonts w:ascii="Arial" w:hAnsi="Arial" w:cs="Arial"/>
        </w:rPr>
        <w:t>Sign a Statement of Commitment to serve a minimum of one year and fulfill the duties of CASA volunteer.</w:t>
      </w:r>
    </w:p>
    <w:p w14:paraId="56D2D42A" w14:textId="199CB206" w:rsidR="00B843D5" w:rsidRPr="00911C22" w:rsidRDefault="00911C22" w:rsidP="00A73DC8">
      <w:pPr>
        <w:pStyle w:val="ListParagraph"/>
        <w:numPr>
          <w:ilvl w:val="0"/>
          <w:numId w:val="1"/>
        </w:numPr>
        <w:rPr>
          <w:rFonts w:ascii="Arial" w:hAnsi="Arial" w:cs="Arial"/>
        </w:rPr>
      </w:pPr>
      <w:r w:rsidRPr="00911C22">
        <w:rPr>
          <w:rFonts w:ascii="Arial" w:hAnsi="Arial" w:cs="Arial"/>
        </w:rPr>
        <w:t>Attend 12 hours of Continuing Education (CE) courses as required by National</w:t>
      </w:r>
      <w:r w:rsidR="00A73DC8">
        <w:rPr>
          <w:rFonts w:ascii="Arial" w:hAnsi="Arial" w:cs="Arial"/>
        </w:rPr>
        <w:t xml:space="preserve"> and TX</w:t>
      </w:r>
      <w:r w:rsidRPr="00911C22">
        <w:rPr>
          <w:rFonts w:ascii="Arial" w:hAnsi="Arial" w:cs="Arial"/>
        </w:rPr>
        <w:t xml:space="preserve"> CASA standards after the 1</w:t>
      </w:r>
      <w:r w:rsidRPr="00911C22">
        <w:rPr>
          <w:rFonts w:ascii="Arial" w:hAnsi="Arial" w:cs="Arial"/>
        </w:rPr>
        <w:t>-</w:t>
      </w:r>
      <w:r w:rsidRPr="00911C22">
        <w:rPr>
          <w:rFonts w:ascii="Arial" w:hAnsi="Arial" w:cs="Arial"/>
        </w:rPr>
        <w:t xml:space="preserve">year anniversary. At least 3 hours of (CE) must pertain to </w:t>
      </w:r>
      <w:r w:rsidR="00A73DC8">
        <w:rPr>
          <w:rFonts w:ascii="Arial" w:hAnsi="Arial" w:cs="Arial"/>
        </w:rPr>
        <w:t>infant and toddler population</w:t>
      </w:r>
    </w:p>
    <w:p w14:paraId="71223C80" w14:textId="77777777" w:rsidR="00B843D5" w:rsidRPr="00911C22" w:rsidRDefault="00B843D5" w:rsidP="00B843D5">
      <w:pPr>
        <w:rPr>
          <w:rFonts w:ascii="Arial" w:hAnsi="Arial" w:cs="Arial"/>
        </w:rPr>
      </w:pPr>
    </w:p>
    <w:p w14:paraId="4977F442" w14:textId="77777777" w:rsidR="00B843D5" w:rsidRPr="00911C22" w:rsidRDefault="00B843D5" w:rsidP="00B843D5">
      <w:pPr>
        <w:rPr>
          <w:rFonts w:ascii="Arial" w:hAnsi="Arial" w:cs="Arial"/>
          <w:b/>
          <w:bCs/>
          <w:u w:val="single"/>
        </w:rPr>
      </w:pPr>
      <w:r w:rsidRPr="00911C22">
        <w:rPr>
          <w:rFonts w:ascii="Arial" w:hAnsi="Arial" w:cs="Arial"/>
          <w:b/>
          <w:bCs/>
          <w:u w:val="single"/>
        </w:rPr>
        <w:lastRenderedPageBreak/>
        <w:t>Requirements of Infant Toddler Position</w:t>
      </w:r>
    </w:p>
    <w:p w14:paraId="19E26843" w14:textId="77777777" w:rsidR="00B843D5" w:rsidRPr="00911C22" w:rsidRDefault="00B843D5" w:rsidP="00B843D5">
      <w:pPr>
        <w:pStyle w:val="ListParagraph"/>
        <w:numPr>
          <w:ilvl w:val="0"/>
          <w:numId w:val="6"/>
        </w:numPr>
        <w:spacing w:after="160" w:line="259" w:lineRule="auto"/>
        <w:rPr>
          <w:rFonts w:ascii="Arial" w:hAnsi="Arial" w:cs="Arial"/>
        </w:rPr>
      </w:pPr>
      <w:r w:rsidRPr="00911C22">
        <w:rPr>
          <w:rFonts w:ascii="Arial" w:hAnsi="Arial" w:cs="Arial"/>
        </w:rPr>
        <w:t>Must work within the guidelines, policies, and standards of Child Advocates of Fort Bend. (CAFB)</w:t>
      </w:r>
    </w:p>
    <w:p w14:paraId="1DC6957A" w14:textId="758342CF" w:rsidR="00B843D5" w:rsidRPr="00911C22" w:rsidRDefault="00B843D5" w:rsidP="00B843D5">
      <w:pPr>
        <w:pStyle w:val="ListParagraph"/>
        <w:numPr>
          <w:ilvl w:val="0"/>
          <w:numId w:val="6"/>
        </w:numPr>
        <w:spacing w:after="160" w:line="259" w:lineRule="auto"/>
        <w:rPr>
          <w:rFonts w:ascii="Arial" w:hAnsi="Arial" w:cs="Arial"/>
        </w:rPr>
      </w:pPr>
      <w:r w:rsidRPr="00911C22">
        <w:rPr>
          <w:rFonts w:ascii="Arial" w:hAnsi="Arial" w:cs="Arial"/>
        </w:rPr>
        <w:t>Must possess the ability to remain objective and work well with all persons involved in the case</w:t>
      </w:r>
    </w:p>
    <w:p w14:paraId="66613991" w14:textId="47A6ED92" w:rsidR="00B843D5" w:rsidRPr="00911C22" w:rsidRDefault="00B843D5" w:rsidP="00B843D5">
      <w:pPr>
        <w:pStyle w:val="ListParagraph"/>
        <w:numPr>
          <w:ilvl w:val="0"/>
          <w:numId w:val="6"/>
        </w:numPr>
        <w:spacing w:after="160" w:line="259" w:lineRule="auto"/>
        <w:rPr>
          <w:rFonts w:ascii="Arial" w:hAnsi="Arial" w:cs="Arial"/>
        </w:rPr>
      </w:pPr>
      <w:r w:rsidRPr="00911C22">
        <w:rPr>
          <w:rFonts w:ascii="Arial" w:hAnsi="Arial" w:cs="Arial"/>
        </w:rPr>
        <w:t>Must be able to commit the time and effort to fulfill the expectations of a Court Appointed Special Advocate</w:t>
      </w:r>
    </w:p>
    <w:p w14:paraId="3AEA5E1F" w14:textId="69F4C2F1" w:rsidR="00B843D5" w:rsidRPr="00911C22" w:rsidRDefault="00B843D5" w:rsidP="00B843D5">
      <w:pPr>
        <w:pStyle w:val="ListParagraph"/>
        <w:numPr>
          <w:ilvl w:val="0"/>
          <w:numId w:val="6"/>
        </w:numPr>
        <w:spacing w:after="160" w:line="259" w:lineRule="auto"/>
        <w:rPr>
          <w:rFonts w:ascii="Arial" w:hAnsi="Arial" w:cs="Arial"/>
        </w:rPr>
      </w:pPr>
      <w:r w:rsidRPr="00911C22">
        <w:rPr>
          <w:rFonts w:ascii="Arial" w:hAnsi="Arial" w:cs="Arial"/>
        </w:rPr>
        <w:t>Must work well as a Team, Sharing and receiving information and concerns</w:t>
      </w:r>
    </w:p>
    <w:p w14:paraId="4C299B0F" w14:textId="6DE78DA3" w:rsidR="00B843D5" w:rsidRPr="00911C22" w:rsidRDefault="00B843D5" w:rsidP="00B843D5">
      <w:pPr>
        <w:pStyle w:val="ListParagraph"/>
        <w:numPr>
          <w:ilvl w:val="0"/>
          <w:numId w:val="6"/>
        </w:numPr>
        <w:spacing w:after="160" w:line="259" w:lineRule="auto"/>
        <w:rPr>
          <w:rFonts w:ascii="Arial" w:hAnsi="Arial" w:cs="Arial"/>
        </w:rPr>
      </w:pPr>
      <w:r w:rsidRPr="00911C22">
        <w:rPr>
          <w:rFonts w:ascii="Arial" w:hAnsi="Arial" w:cs="Arial"/>
        </w:rPr>
        <w:t>Must be able receive guidance and direction</w:t>
      </w:r>
    </w:p>
    <w:p w14:paraId="732E7972" w14:textId="67318A3E" w:rsidR="00B843D5" w:rsidRPr="00911C22" w:rsidRDefault="00B843D5" w:rsidP="00B843D5">
      <w:pPr>
        <w:pStyle w:val="ListParagraph"/>
        <w:numPr>
          <w:ilvl w:val="0"/>
          <w:numId w:val="6"/>
        </w:numPr>
        <w:spacing w:after="160" w:line="259" w:lineRule="auto"/>
        <w:rPr>
          <w:rFonts w:ascii="Arial" w:hAnsi="Arial" w:cs="Arial"/>
        </w:rPr>
      </w:pPr>
      <w:r w:rsidRPr="00911C22">
        <w:rPr>
          <w:rFonts w:ascii="Arial" w:hAnsi="Arial" w:cs="Arial"/>
        </w:rPr>
        <w:t>Must be sensitive to cultural and ethnic difference</w:t>
      </w:r>
    </w:p>
    <w:p w14:paraId="58F5F2F0" w14:textId="7291593E" w:rsidR="00B843D5" w:rsidRPr="00911C22" w:rsidRDefault="00B843D5" w:rsidP="00B843D5">
      <w:pPr>
        <w:pStyle w:val="ListParagraph"/>
        <w:numPr>
          <w:ilvl w:val="0"/>
          <w:numId w:val="6"/>
        </w:numPr>
        <w:spacing w:after="160" w:line="259" w:lineRule="auto"/>
        <w:rPr>
          <w:rFonts w:ascii="Arial" w:hAnsi="Arial" w:cs="Arial"/>
        </w:rPr>
      </w:pPr>
      <w:r w:rsidRPr="00911C22">
        <w:rPr>
          <w:rFonts w:ascii="Arial" w:hAnsi="Arial" w:cs="Arial"/>
        </w:rPr>
        <w:t xml:space="preserve">Must </w:t>
      </w:r>
      <w:r w:rsidR="00A73DC8" w:rsidRPr="00911C22">
        <w:rPr>
          <w:rFonts w:ascii="Arial" w:hAnsi="Arial" w:cs="Arial"/>
        </w:rPr>
        <w:t>always understand and maintain confidentiality</w:t>
      </w:r>
    </w:p>
    <w:p w14:paraId="6E75CA02" w14:textId="4D198EDE" w:rsidR="00B843D5" w:rsidRPr="00911C22" w:rsidRDefault="00B843D5" w:rsidP="00B843D5">
      <w:pPr>
        <w:pStyle w:val="ListParagraph"/>
        <w:numPr>
          <w:ilvl w:val="0"/>
          <w:numId w:val="6"/>
        </w:numPr>
        <w:spacing w:after="160" w:line="259" w:lineRule="auto"/>
        <w:rPr>
          <w:rFonts w:ascii="Arial" w:hAnsi="Arial" w:cs="Arial"/>
        </w:rPr>
      </w:pPr>
      <w:r w:rsidRPr="00911C22">
        <w:rPr>
          <w:rFonts w:ascii="Arial" w:hAnsi="Arial" w:cs="Arial"/>
        </w:rPr>
        <w:t>Must have sound oral and written skills</w:t>
      </w:r>
    </w:p>
    <w:p w14:paraId="37D3B35A" w14:textId="77777777" w:rsidR="00B843D5" w:rsidRPr="00911C22" w:rsidRDefault="00B843D5" w:rsidP="00B843D5">
      <w:pPr>
        <w:pStyle w:val="ListParagraph"/>
        <w:numPr>
          <w:ilvl w:val="0"/>
          <w:numId w:val="6"/>
        </w:numPr>
        <w:spacing w:after="160" w:line="259" w:lineRule="auto"/>
        <w:rPr>
          <w:rFonts w:ascii="Arial" w:hAnsi="Arial" w:cs="Arial"/>
        </w:rPr>
      </w:pPr>
      <w:r w:rsidRPr="00911C22">
        <w:rPr>
          <w:rFonts w:ascii="Arial" w:hAnsi="Arial" w:cs="Arial"/>
        </w:rPr>
        <w:t>Must be able to use a computer and input data into Optima (CASA Database)</w:t>
      </w:r>
    </w:p>
    <w:p w14:paraId="0700C309" w14:textId="446FF77C" w:rsidR="00B843D5" w:rsidRPr="00911C22" w:rsidRDefault="00B843D5" w:rsidP="00911C22">
      <w:pPr>
        <w:rPr>
          <w:rFonts w:ascii="Arial" w:hAnsi="Arial" w:cs="Arial"/>
          <w:b/>
          <w:bCs/>
          <w:u w:val="single"/>
        </w:rPr>
      </w:pPr>
      <w:r w:rsidRPr="00911C22">
        <w:rPr>
          <w:rFonts w:ascii="Arial" w:hAnsi="Arial" w:cs="Arial"/>
          <w:b/>
          <w:bCs/>
          <w:u w:val="single"/>
        </w:rPr>
        <w:t>Responsibilities of a CASA</w:t>
      </w:r>
    </w:p>
    <w:p w14:paraId="4346E5FE" w14:textId="1C4C6479" w:rsidR="00B843D5" w:rsidRPr="00911C22" w:rsidRDefault="00B843D5" w:rsidP="00B843D5">
      <w:pPr>
        <w:pStyle w:val="ListParagraph"/>
        <w:numPr>
          <w:ilvl w:val="0"/>
          <w:numId w:val="7"/>
        </w:numPr>
        <w:spacing w:after="160" w:line="259" w:lineRule="auto"/>
        <w:rPr>
          <w:rFonts w:ascii="Arial" w:hAnsi="Arial" w:cs="Arial"/>
          <w:b/>
          <w:bCs/>
          <w:u w:val="single"/>
        </w:rPr>
      </w:pPr>
      <w:r w:rsidRPr="00911C22">
        <w:rPr>
          <w:rFonts w:ascii="Arial" w:hAnsi="Arial" w:cs="Arial"/>
        </w:rPr>
        <w:t xml:space="preserve"> Visit CASA child at least two times per month. One visit should be during parent-child visitation. Visits at placement should occur at least quarterly</w:t>
      </w:r>
    </w:p>
    <w:p w14:paraId="11F2242F" w14:textId="77777777" w:rsidR="00B843D5" w:rsidRPr="00911C22" w:rsidRDefault="00B843D5" w:rsidP="00B843D5">
      <w:pPr>
        <w:pStyle w:val="ListParagraph"/>
        <w:numPr>
          <w:ilvl w:val="0"/>
          <w:numId w:val="7"/>
        </w:numPr>
        <w:spacing w:after="160" w:line="259" w:lineRule="auto"/>
        <w:rPr>
          <w:rFonts w:ascii="Arial" w:hAnsi="Arial" w:cs="Arial"/>
          <w:b/>
          <w:bCs/>
          <w:u w:val="single"/>
        </w:rPr>
      </w:pPr>
      <w:r w:rsidRPr="00911C22">
        <w:rPr>
          <w:rFonts w:ascii="Arial" w:hAnsi="Arial" w:cs="Arial"/>
        </w:rPr>
        <w:t>Collaborate with parent-child coaching service provider by observing coaching sessions at least twice a month</w:t>
      </w:r>
    </w:p>
    <w:p w14:paraId="1162C990" w14:textId="39B73246" w:rsidR="00B843D5" w:rsidRPr="00911C22" w:rsidRDefault="00B843D5" w:rsidP="00B843D5">
      <w:pPr>
        <w:pStyle w:val="ListParagraph"/>
        <w:numPr>
          <w:ilvl w:val="0"/>
          <w:numId w:val="7"/>
        </w:numPr>
        <w:spacing w:after="160" w:line="259" w:lineRule="auto"/>
        <w:rPr>
          <w:rFonts w:ascii="Arial" w:hAnsi="Arial" w:cs="Arial"/>
          <w:b/>
          <w:bCs/>
          <w:u w:val="single"/>
        </w:rPr>
      </w:pPr>
      <w:r w:rsidRPr="00911C22">
        <w:rPr>
          <w:rFonts w:ascii="Arial" w:hAnsi="Arial" w:cs="Arial"/>
        </w:rPr>
        <w:t>Meet with all parties in the case; this includes child, parents, caregivers/foster parents, CPS, Attorney’s, etc at least one time per month</w:t>
      </w:r>
    </w:p>
    <w:p w14:paraId="15DB4C6B" w14:textId="77777777" w:rsidR="00B843D5" w:rsidRPr="00911C22" w:rsidRDefault="00B843D5" w:rsidP="00B843D5">
      <w:pPr>
        <w:pStyle w:val="ListParagraph"/>
        <w:numPr>
          <w:ilvl w:val="0"/>
          <w:numId w:val="7"/>
        </w:numPr>
        <w:spacing w:after="160" w:line="259" w:lineRule="auto"/>
        <w:rPr>
          <w:rFonts w:ascii="Arial" w:hAnsi="Arial" w:cs="Arial"/>
          <w:b/>
          <w:bCs/>
          <w:u w:val="single"/>
        </w:rPr>
      </w:pPr>
      <w:r w:rsidRPr="00911C22">
        <w:rPr>
          <w:rFonts w:ascii="Arial" w:hAnsi="Arial" w:cs="Arial"/>
        </w:rPr>
        <w:t>Review CPS case file at least quarterly</w:t>
      </w:r>
    </w:p>
    <w:p w14:paraId="190F53B4" w14:textId="441089BC" w:rsidR="00B843D5" w:rsidRPr="00911C22" w:rsidRDefault="00B843D5" w:rsidP="00B843D5">
      <w:pPr>
        <w:pStyle w:val="ListParagraph"/>
        <w:numPr>
          <w:ilvl w:val="0"/>
          <w:numId w:val="7"/>
        </w:numPr>
        <w:spacing w:after="160" w:line="259" w:lineRule="auto"/>
        <w:rPr>
          <w:rFonts w:ascii="Arial" w:hAnsi="Arial" w:cs="Arial"/>
          <w:b/>
          <w:bCs/>
          <w:u w:val="single"/>
        </w:rPr>
      </w:pPr>
      <w:r w:rsidRPr="00911C22">
        <w:rPr>
          <w:rFonts w:ascii="Arial" w:hAnsi="Arial" w:cs="Arial"/>
        </w:rPr>
        <w:t>Enter all contacts and notes into Optima at least monthly and no later than the fifth day after contact</w:t>
      </w:r>
    </w:p>
    <w:p w14:paraId="7C0AE805" w14:textId="77777777" w:rsidR="00B843D5" w:rsidRPr="00911C22" w:rsidRDefault="00B843D5" w:rsidP="00B843D5">
      <w:pPr>
        <w:pStyle w:val="ListParagraph"/>
        <w:numPr>
          <w:ilvl w:val="0"/>
          <w:numId w:val="7"/>
        </w:numPr>
        <w:spacing w:after="160" w:line="259" w:lineRule="auto"/>
        <w:rPr>
          <w:rFonts w:ascii="Arial" w:hAnsi="Arial" w:cs="Arial"/>
          <w:b/>
          <w:bCs/>
          <w:u w:val="single"/>
        </w:rPr>
      </w:pPr>
      <w:r w:rsidRPr="00911C22">
        <w:rPr>
          <w:rFonts w:ascii="Arial" w:hAnsi="Arial" w:cs="Arial"/>
        </w:rPr>
        <w:t>Meet with Advocacy Specialist at least one time per month for case staffings</w:t>
      </w:r>
    </w:p>
    <w:p w14:paraId="4973FA88" w14:textId="4980D720" w:rsidR="00B843D5" w:rsidRPr="00911C22" w:rsidRDefault="00B843D5" w:rsidP="00B843D5">
      <w:pPr>
        <w:pStyle w:val="ListParagraph"/>
        <w:numPr>
          <w:ilvl w:val="0"/>
          <w:numId w:val="7"/>
        </w:numPr>
        <w:spacing w:after="160" w:line="259" w:lineRule="auto"/>
        <w:rPr>
          <w:rFonts w:ascii="Arial" w:hAnsi="Arial" w:cs="Arial"/>
          <w:b/>
          <w:bCs/>
          <w:u w:val="single"/>
        </w:rPr>
      </w:pPr>
      <w:r w:rsidRPr="00911C22">
        <w:rPr>
          <w:rFonts w:ascii="Arial" w:hAnsi="Arial" w:cs="Arial"/>
        </w:rPr>
        <w:t>Attend regular statutory hearings as well as monthly informational hearings</w:t>
      </w:r>
    </w:p>
    <w:p w14:paraId="015F10D9" w14:textId="77777777" w:rsidR="00B843D5" w:rsidRPr="00911C22" w:rsidRDefault="00B843D5" w:rsidP="00B843D5">
      <w:pPr>
        <w:pStyle w:val="ListParagraph"/>
        <w:numPr>
          <w:ilvl w:val="0"/>
          <w:numId w:val="7"/>
        </w:numPr>
        <w:spacing w:after="160" w:line="259" w:lineRule="auto"/>
        <w:rPr>
          <w:rFonts w:ascii="Arial" w:hAnsi="Arial" w:cs="Arial"/>
          <w:b/>
          <w:bCs/>
          <w:u w:val="single"/>
        </w:rPr>
      </w:pPr>
      <w:r w:rsidRPr="00911C22">
        <w:rPr>
          <w:rFonts w:ascii="Arial" w:hAnsi="Arial" w:cs="Arial"/>
        </w:rPr>
        <w:t>Provide verbal and written testimony for all statutory and monthly informational hearings</w:t>
      </w:r>
    </w:p>
    <w:p w14:paraId="3715F55A" w14:textId="6EC9BAB1" w:rsidR="00B843D5" w:rsidRPr="00911C22" w:rsidRDefault="00B843D5" w:rsidP="00B843D5">
      <w:pPr>
        <w:pStyle w:val="ListParagraph"/>
        <w:numPr>
          <w:ilvl w:val="0"/>
          <w:numId w:val="7"/>
        </w:numPr>
        <w:spacing w:after="160" w:line="259" w:lineRule="auto"/>
        <w:rPr>
          <w:rFonts w:ascii="Arial" w:hAnsi="Arial" w:cs="Arial"/>
          <w:b/>
          <w:bCs/>
          <w:u w:val="single"/>
        </w:rPr>
      </w:pPr>
      <w:r w:rsidRPr="00911C22">
        <w:rPr>
          <w:rFonts w:ascii="Arial" w:hAnsi="Arial" w:cs="Arial"/>
        </w:rPr>
        <w:t xml:space="preserve">Submit the court report to the Advocacy Specialist 14 days prior to the hearing </w:t>
      </w:r>
    </w:p>
    <w:p w14:paraId="60725117" w14:textId="4C0C10DC" w:rsidR="00B843D5" w:rsidRPr="00911C22" w:rsidRDefault="00B843D5" w:rsidP="00B843D5">
      <w:pPr>
        <w:pStyle w:val="ListParagraph"/>
        <w:numPr>
          <w:ilvl w:val="0"/>
          <w:numId w:val="7"/>
        </w:numPr>
        <w:spacing w:after="0" w:line="259" w:lineRule="auto"/>
        <w:rPr>
          <w:rFonts w:ascii="Arial" w:hAnsi="Arial" w:cs="Arial"/>
          <w:b/>
          <w:bCs/>
          <w:u w:val="single"/>
        </w:rPr>
      </w:pPr>
      <w:r w:rsidRPr="00911C22">
        <w:rPr>
          <w:rFonts w:ascii="Arial" w:hAnsi="Arial" w:cs="Arial"/>
        </w:rPr>
        <w:t>Monitor the case to ensure the court orders and recommendation of services for the child are being fulfilled and the placement continues to be appropriate</w:t>
      </w:r>
    </w:p>
    <w:p w14:paraId="1C9DCB08" w14:textId="77777777" w:rsidR="00B843D5" w:rsidRPr="00911C22" w:rsidRDefault="00B843D5" w:rsidP="00B843D5">
      <w:pPr>
        <w:spacing w:after="0" w:line="240" w:lineRule="auto"/>
        <w:jc w:val="both"/>
        <w:rPr>
          <w:rFonts w:ascii="Arial" w:hAnsi="Arial" w:cs="Arial"/>
        </w:rPr>
      </w:pPr>
      <w:r w:rsidRPr="00911C22">
        <w:rPr>
          <w:rFonts w:ascii="Arial" w:hAnsi="Arial" w:cs="Arial"/>
        </w:rPr>
        <w:t xml:space="preserve">     11. Engage family in developing lifetime support networks for children in case by introducing and facilitation CFE tools and family meetings</w:t>
      </w:r>
    </w:p>
    <w:p w14:paraId="6C82A60E" w14:textId="77777777" w:rsidR="00B843D5" w:rsidRPr="00911C22" w:rsidRDefault="00B843D5" w:rsidP="00B843D5">
      <w:pPr>
        <w:spacing w:after="0" w:line="240" w:lineRule="auto"/>
        <w:ind w:firstLine="360"/>
        <w:jc w:val="both"/>
        <w:rPr>
          <w:rFonts w:ascii="Arial" w:hAnsi="Arial" w:cs="Arial"/>
        </w:rPr>
      </w:pPr>
      <w:r w:rsidRPr="00911C22">
        <w:rPr>
          <w:rFonts w:ascii="Arial" w:hAnsi="Arial" w:cs="Arial"/>
        </w:rPr>
        <w:t>12. Collaborate with Early Childhood Intervention providers to share any concerns about developmental milestones. Track developmental delays and progress with milestones monthly</w:t>
      </w:r>
    </w:p>
    <w:p w14:paraId="6B29511B" w14:textId="77777777" w:rsidR="00B843D5" w:rsidRPr="00911C22" w:rsidRDefault="00B843D5" w:rsidP="00B843D5">
      <w:pPr>
        <w:spacing w:after="0" w:line="240" w:lineRule="auto"/>
        <w:ind w:left="360"/>
        <w:jc w:val="both"/>
        <w:rPr>
          <w:rFonts w:ascii="Arial" w:hAnsi="Arial" w:cs="Arial"/>
        </w:rPr>
      </w:pPr>
      <w:r w:rsidRPr="00911C22">
        <w:rPr>
          <w:rFonts w:ascii="Arial" w:hAnsi="Arial" w:cs="Arial"/>
        </w:rPr>
        <w:t>13. Use trauma informed and strengths-based approach when working with children and families</w:t>
      </w:r>
    </w:p>
    <w:p w14:paraId="61E7909C" w14:textId="2B1979E9" w:rsidR="00B843D5" w:rsidRPr="00911C22" w:rsidRDefault="00B843D5" w:rsidP="00B843D5">
      <w:pPr>
        <w:jc w:val="center"/>
        <w:rPr>
          <w:rFonts w:ascii="Arial" w:hAnsi="Arial" w:cs="Arial"/>
          <w:b/>
        </w:rPr>
      </w:pPr>
      <w:r w:rsidRPr="00911C22">
        <w:rPr>
          <w:rFonts w:ascii="Arial" w:hAnsi="Arial" w:cs="Arial"/>
        </w:rPr>
        <w:t xml:space="preserve">                                                                                                             </w:t>
      </w:r>
    </w:p>
    <w:bookmarkEnd w:id="1"/>
    <w:sectPr w:rsidR="00B843D5" w:rsidRPr="00911C22" w:rsidSect="004F4743">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825D" w14:textId="77777777" w:rsidR="00E70A06" w:rsidRDefault="00E70A06" w:rsidP="00E70A06">
      <w:pPr>
        <w:spacing w:after="0" w:line="240" w:lineRule="auto"/>
      </w:pPr>
      <w:r>
        <w:separator/>
      </w:r>
    </w:p>
  </w:endnote>
  <w:endnote w:type="continuationSeparator" w:id="0">
    <w:p w14:paraId="2F1304F1" w14:textId="77777777" w:rsidR="00E70A06" w:rsidRDefault="00E70A06" w:rsidP="00E7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9832" w14:textId="77777777" w:rsidR="00E70A06" w:rsidRDefault="00E70A06">
    <w:pPr>
      <w:pStyle w:val="Footer"/>
      <w:jc w:val="right"/>
    </w:pPr>
  </w:p>
  <w:p w14:paraId="10288AE9" w14:textId="77777777" w:rsidR="00E70A06" w:rsidRDefault="00E70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8AA82" w14:textId="77777777" w:rsidR="00E70A06" w:rsidRDefault="00E70A06" w:rsidP="00E70A06">
      <w:pPr>
        <w:spacing w:after="0" w:line="240" w:lineRule="auto"/>
      </w:pPr>
      <w:r>
        <w:separator/>
      </w:r>
    </w:p>
  </w:footnote>
  <w:footnote w:type="continuationSeparator" w:id="0">
    <w:p w14:paraId="641908BD" w14:textId="77777777" w:rsidR="00E70A06" w:rsidRDefault="00E70A06" w:rsidP="00E70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B5F"/>
    <w:multiLevelType w:val="hybridMultilevel"/>
    <w:tmpl w:val="EFDA0242"/>
    <w:lvl w:ilvl="0" w:tplc="E9BEBDDA">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F14780"/>
    <w:multiLevelType w:val="hybridMultilevel"/>
    <w:tmpl w:val="4F003592"/>
    <w:lvl w:ilvl="0" w:tplc="77B2670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949F9"/>
    <w:multiLevelType w:val="hybridMultilevel"/>
    <w:tmpl w:val="7D7EAE76"/>
    <w:lvl w:ilvl="0" w:tplc="6BDE9228">
      <w:start w:val="1"/>
      <w:numFmt w:val="lowerLetter"/>
      <w:lvlText w:val="%1."/>
      <w:lvlJc w:val="left"/>
      <w:pPr>
        <w:ind w:left="720" w:hanging="360"/>
      </w:pPr>
      <w:rPr>
        <w:rFonts w:asciiTheme="minorHAnsi" w:eastAsia="Calibr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B1F75"/>
    <w:multiLevelType w:val="hybridMultilevel"/>
    <w:tmpl w:val="255A5C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EF0228"/>
    <w:multiLevelType w:val="hybridMultilevel"/>
    <w:tmpl w:val="D1706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897250"/>
    <w:multiLevelType w:val="hybridMultilevel"/>
    <w:tmpl w:val="5A70D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57B9C"/>
    <w:multiLevelType w:val="hybridMultilevel"/>
    <w:tmpl w:val="E4063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7C"/>
    <w:rsid w:val="000065C8"/>
    <w:rsid w:val="00036FF9"/>
    <w:rsid w:val="000A59AE"/>
    <w:rsid w:val="00185497"/>
    <w:rsid w:val="001877B8"/>
    <w:rsid w:val="001D2798"/>
    <w:rsid w:val="00203491"/>
    <w:rsid w:val="00236A95"/>
    <w:rsid w:val="002A2EC0"/>
    <w:rsid w:val="002C2DEA"/>
    <w:rsid w:val="002E3597"/>
    <w:rsid w:val="002F44FE"/>
    <w:rsid w:val="00302B19"/>
    <w:rsid w:val="003A72E8"/>
    <w:rsid w:val="003B628F"/>
    <w:rsid w:val="003D243D"/>
    <w:rsid w:val="00450EBF"/>
    <w:rsid w:val="00462152"/>
    <w:rsid w:val="0047229C"/>
    <w:rsid w:val="004A4D6D"/>
    <w:rsid w:val="004F4743"/>
    <w:rsid w:val="004F7115"/>
    <w:rsid w:val="00541547"/>
    <w:rsid w:val="00556E7E"/>
    <w:rsid w:val="00583B9E"/>
    <w:rsid w:val="005A0201"/>
    <w:rsid w:val="005F5D31"/>
    <w:rsid w:val="00610982"/>
    <w:rsid w:val="00653F0E"/>
    <w:rsid w:val="007166C1"/>
    <w:rsid w:val="00732A6E"/>
    <w:rsid w:val="00744DDE"/>
    <w:rsid w:val="007C4A15"/>
    <w:rsid w:val="007D4644"/>
    <w:rsid w:val="00815C71"/>
    <w:rsid w:val="00825B1F"/>
    <w:rsid w:val="00864C62"/>
    <w:rsid w:val="00884107"/>
    <w:rsid w:val="008B483F"/>
    <w:rsid w:val="008D0C16"/>
    <w:rsid w:val="00911C22"/>
    <w:rsid w:val="0093787D"/>
    <w:rsid w:val="00970734"/>
    <w:rsid w:val="00996565"/>
    <w:rsid w:val="009D4094"/>
    <w:rsid w:val="009F42AA"/>
    <w:rsid w:val="00A015B7"/>
    <w:rsid w:val="00A1064F"/>
    <w:rsid w:val="00A7007C"/>
    <w:rsid w:val="00A73DC8"/>
    <w:rsid w:val="00A77CE5"/>
    <w:rsid w:val="00A91B0B"/>
    <w:rsid w:val="00AA530D"/>
    <w:rsid w:val="00AB20AD"/>
    <w:rsid w:val="00B44A45"/>
    <w:rsid w:val="00B60DAF"/>
    <w:rsid w:val="00B71051"/>
    <w:rsid w:val="00B73062"/>
    <w:rsid w:val="00B843D5"/>
    <w:rsid w:val="00B86886"/>
    <w:rsid w:val="00B961A8"/>
    <w:rsid w:val="00BD0733"/>
    <w:rsid w:val="00C838AF"/>
    <w:rsid w:val="00C85610"/>
    <w:rsid w:val="00CA74A0"/>
    <w:rsid w:val="00CB0DCF"/>
    <w:rsid w:val="00CC53BE"/>
    <w:rsid w:val="00CE7F58"/>
    <w:rsid w:val="00D32FAE"/>
    <w:rsid w:val="00D67919"/>
    <w:rsid w:val="00E03129"/>
    <w:rsid w:val="00E32093"/>
    <w:rsid w:val="00E70A06"/>
    <w:rsid w:val="00E929A1"/>
    <w:rsid w:val="00F01994"/>
    <w:rsid w:val="00F41F69"/>
    <w:rsid w:val="00F80312"/>
    <w:rsid w:val="00FB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F14A"/>
  <w15:docId w15:val="{C21BAE81-4A14-4816-9300-444F8CC4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E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229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7229C"/>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7229C"/>
    <w:pPr>
      <w:ind w:left="720"/>
      <w:contextualSpacing/>
    </w:pPr>
  </w:style>
  <w:style w:type="paragraph" w:styleId="Header">
    <w:name w:val="header"/>
    <w:basedOn w:val="Normal"/>
    <w:link w:val="HeaderChar"/>
    <w:unhideWhenUsed/>
    <w:rsid w:val="00E70A06"/>
    <w:pPr>
      <w:tabs>
        <w:tab w:val="center" w:pos="4680"/>
        <w:tab w:val="right" w:pos="9360"/>
      </w:tabs>
      <w:spacing w:after="0" w:line="240" w:lineRule="auto"/>
    </w:pPr>
  </w:style>
  <w:style w:type="character" w:customStyle="1" w:styleId="HeaderChar">
    <w:name w:val="Header Char"/>
    <w:basedOn w:val="DefaultParagraphFont"/>
    <w:link w:val="Header"/>
    <w:rsid w:val="00E70A06"/>
    <w:rPr>
      <w:sz w:val="22"/>
      <w:szCs w:val="22"/>
    </w:rPr>
  </w:style>
  <w:style w:type="paragraph" w:styleId="Footer">
    <w:name w:val="footer"/>
    <w:basedOn w:val="Normal"/>
    <w:link w:val="FooterChar"/>
    <w:uiPriority w:val="99"/>
    <w:unhideWhenUsed/>
    <w:rsid w:val="00E70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A06"/>
    <w:rPr>
      <w:sz w:val="22"/>
      <w:szCs w:val="22"/>
    </w:rPr>
  </w:style>
  <w:style w:type="paragraph" w:styleId="BalloonText">
    <w:name w:val="Balloon Text"/>
    <w:basedOn w:val="Normal"/>
    <w:link w:val="BalloonTextChar"/>
    <w:uiPriority w:val="99"/>
    <w:semiHidden/>
    <w:unhideWhenUsed/>
    <w:rsid w:val="00187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7B8"/>
    <w:rPr>
      <w:rFonts w:ascii="Tahoma" w:hAnsi="Tahoma" w:cs="Tahoma"/>
      <w:sz w:val="16"/>
      <w:szCs w:val="16"/>
    </w:rPr>
  </w:style>
  <w:style w:type="character" w:styleId="Hyperlink">
    <w:name w:val="Hyperlink"/>
    <w:basedOn w:val="DefaultParagraphFont"/>
    <w:uiPriority w:val="99"/>
    <w:unhideWhenUsed/>
    <w:rsid w:val="00E03129"/>
    <w:rPr>
      <w:color w:val="0563C1"/>
      <w:u w:val="single"/>
    </w:rPr>
  </w:style>
  <w:style w:type="character" w:styleId="UnresolvedMention">
    <w:name w:val="Unresolved Mention"/>
    <w:basedOn w:val="DefaultParagraphFont"/>
    <w:uiPriority w:val="99"/>
    <w:semiHidden/>
    <w:unhideWhenUsed/>
    <w:rsid w:val="009D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8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0A9E-9C92-4003-A33C-70D30691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cdavis</dc:creator>
  <cp:lastModifiedBy>Metoyer Ellis</cp:lastModifiedBy>
  <cp:revision>4</cp:revision>
  <cp:lastPrinted>2011-01-17T19:34:00Z</cp:lastPrinted>
  <dcterms:created xsi:type="dcterms:W3CDTF">2021-12-17T03:02:00Z</dcterms:created>
  <dcterms:modified xsi:type="dcterms:W3CDTF">2021-12-17T03:12:00Z</dcterms:modified>
</cp:coreProperties>
</file>