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E2C7" w14:textId="4848A3DD" w:rsidR="009B026F" w:rsidRPr="00555AE1" w:rsidRDefault="0031707D" w:rsidP="0031707D">
      <w:pPr>
        <w:jc w:val="center"/>
        <w:rPr>
          <w:rFonts w:ascii="Arial" w:hAnsi="Arial" w:cs="Arial"/>
        </w:rPr>
      </w:pPr>
      <w:r w:rsidRPr="00555AE1">
        <w:rPr>
          <w:rFonts w:ascii="Arial" w:hAnsi="Arial" w:cs="Arial"/>
          <w:noProof/>
        </w:rPr>
        <w:drawing>
          <wp:inline distT="0" distB="0" distL="0" distR="0" wp14:anchorId="2975531E" wp14:editId="0AB47712">
            <wp:extent cx="2156460" cy="160907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03" cy="16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3D4A" w14:textId="5BB80DFF" w:rsidR="00DF02FB" w:rsidRPr="00555AE1" w:rsidRDefault="00DF02FB" w:rsidP="0031707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55AE1">
        <w:rPr>
          <w:rFonts w:ascii="Arial" w:hAnsi="Arial" w:cs="Arial"/>
          <w:b/>
          <w:bCs/>
          <w:sz w:val="28"/>
          <w:szCs w:val="28"/>
          <w:u w:val="single"/>
        </w:rPr>
        <w:t>VISITATION BA</w:t>
      </w:r>
      <w:r w:rsidR="007535A7" w:rsidRPr="00555AE1">
        <w:rPr>
          <w:rFonts w:ascii="Arial" w:hAnsi="Arial" w:cs="Arial"/>
          <w:b/>
          <w:bCs/>
          <w:sz w:val="28"/>
          <w:szCs w:val="28"/>
          <w:u w:val="single"/>
        </w:rPr>
        <w:t>G</w:t>
      </w:r>
    </w:p>
    <w:p w14:paraId="64DF5554" w14:textId="367FC6D1" w:rsidR="00DF02FB" w:rsidRPr="00555AE1" w:rsidRDefault="007535A7" w:rsidP="007535A7">
      <w:p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>The Visitation Bag is a tool used by Advocates to ensure a happy, healthy, productive, and positiv</w:t>
      </w:r>
      <w:bookmarkStart w:id="0" w:name="_GoBack"/>
      <w:bookmarkEnd w:id="0"/>
      <w:r w:rsidRPr="00555AE1">
        <w:rPr>
          <w:rFonts w:ascii="Arial" w:hAnsi="Arial" w:cs="Arial"/>
          <w:sz w:val="28"/>
          <w:szCs w:val="28"/>
        </w:rPr>
        <w:t xml:space="preserve">e visitation occurs at every family visit. The Visitation Bag can be any bag large enough to carry items needed for a visit. </w:t>
      </w:r>
      <w:r w:rsidR="00E34565" w:rsidRPr="00555AE1">
        <w:rPr>
          <w:rFonts w:ascii="Arial" w:hAnsi="Arial" w:cs="Arial"/>
          <w:sz w:val="28"/>
          <w:szCs w:val="28"/>
        </w:rPr>
        <w:t>Donations can supply your bags.</w:t>
      </w:r>
      <w:r w:rsidRPr="00555AE1">
        <w:rPr>
          <w:rFonts w:ascii="Arial" w:hAnsi="Arial" w:cs="Arial"/>
          <w:sz w:val="28"/>
          <w:szCs w:val="28"/>
        </w:rPr>
        <w:t xml:space="preserve"> In the bag you can </w:t>
      </w:r>
      <w:r w:rsidR="00B43A07" w:rsidRPr="00555AE1">
        <w:rPr>
          <w:rFonts w:ascii="Arial" w:hAnsi="Arial" w:cs="Arial"/>
          <w:sz w:val="28"/>
          <w:szCs w:val="28"/>
        </w:rPr>
        <w:t>have</w:t>
      </w:r>
      <w:r w:rsidR="00E34565" w:rsidRPr="00555AE1">
        <w:rPr>
          <w:rFonts w:ascii="Arial" w:hAnsi="Arial" w:cs="Arial"/>
          <w:sz w:val="28"/>
          <w:szCs w:val="28"/>
        </w:rPr>
        <w:t>:</w:t>
      </w:r>
    </w:p>
    <w:p w14:paraId="5828BCC0" w14:textId="562DB0E7" w:rsidR="007535A7" w:rsidRPr="00555AE1" w:rsidRDefault="007535A7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 xml:space="preserve">Age- appropriate toys- This enables the parent and child to play with toys on the </w:t>
      </w:r>
      <w:r w:rsidR="00B43A07" w:rsidRPr="00555AE1">
        <w:rPr>
          <w:rFonts w:ascii="Arial" w:hAnsi="Arial" w:cs="Arial"/>
          <w:sz w:val="28"/>
          <w:szCs w:val="28"/>
        </w:rPr>
        <w:t>child’s</w:t>
      </w:r>
      <w:r w:rsidRPr="00555AE1">
        <w:rPr>
          <w:rFonts w:ascii="Arial" w:hAnsi="Arial" w:cs="Arial"/>
          <w:sz w:val="28"/>
          <w:szCs w:val="28"/>
        </w:rPr>
        <w:t xml:space="preserve"> level.</w:t>
      </w:r>
    </w:p>
    <w:p w14:paraId="165665E8" w14:textId="26DE4BAB" w:rsidR="007535A7" w:rsidRPr="00555AE1" w:rsidRDefault="007535A7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>Diapers and Wipes – All babies need diaper changes. This enables a parent to meet the immediate need of their child.</w:t>
      </w:r>
    </w:p>
    <w:p w14:paraId="3909A867" w14:textId="28C845A2" w:rsidR="007535A7" w:rsidRPr="00555AE1" w:rsidRDefault="007535A7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>Books – Reading to your child is an essential part of attachment and bonding. It allows for touch, comfort</w:t>
      </w:r>
      <w:r w:rsidR="00DF41A3" w:rsidRPr="00555AE1">
        <w:rPr>
          <w:rFonts w:ascii="Arial" w:hAnsi="Arial" w:cs="Arial"/>
          <w:sz w:val="28"/>
          <w:szCs w:val="28"/>
        </w:rPr>
        <w:t>,</w:t>
      </w:r>
      <w:r w:rsidRPr="00555AE1">
        <w:rPr>
          <w:rFonts w:ascii="Arial" w:hAnsi="Arial" w:cs="Arial"/>
          <w:sz w:val="28"/>
          <w:szCs w:val="28"/>
        </w:rPr>
        <w:t xml:space="preserve"> and one on one time. Even when a parent </w:t>
      </w:r>
      <w:r w:rsidR="00DF41A3" w:rsidRPr="00555AE1">
        <w:rPr>
          <w:rFonts w:ascii="Arial" w:hAnsi="Arial" w:cs="Arial"/>
          <w:sz w:val="28"/>
          <w:szCs w:val="28"/>
        </w:rPr>
        <w:t>can not read, they can tell a story from the pictures.</w:t>
      </w:r>
    </w:p>
    <w:p w14:paraId="6C8E854B" w14:textId="346C0523" w:rsidR="00DF41A3" w:rsidRPr="00555AE1" w:rsidRDefault="00DF41A3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 xml:space="preserve">Snacks -  Healthy snacks are encouraged. Sharing a snack or a meal provides an opportunity for verbal communication, </w:t>
      </w:r>
      <w:r w:rsidR="00B34FF6" w:rsidRPr="00555AE1">
        <w:rPr>
          <w:rFonts w:ascii="Arial" w:hAnsi="Arial" w:cs="Arial"/>
          <w:sz w:val="28"/>
          <w:szCs w:val="28"/>
        </w:rPr>
        <w:t xml:space="preserve">story- telling, </w:t>
      </w:r>
      <w:r w:rsidRPr="00555AE1">
        <w:rPr>
          <w:rFonts w:ascii="Arial" w:hAnsi="Arial" w:cs="Arial"/>
          <w:sz w:val="28"/>
          <w:szCs w:val="28"/>
        </w:rPr>
        <w:t>eye contact, and quiet time.</w:t>
      </w:r>
    </w:p>
    <w:p w14:paraId="600B6A1A" w14:textId="223AAEA0" w:rsidR="00DF41A3" w:rsidRPr="00555AE1" w:rsidRDefault="00B34FF6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 xml:space="preserve">Blanket- This encourages a parent to engage in playful interaction with their child. </w:t>
      </w:r>
    </w:p>
    <w:p w14:paraId="4049F1FD" w14:textId="14F5AB51" w:rsidR="00B34FF6" w:rsidRPr="00555AE1" w:rsidRDefault="00B34FF6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>Baby Lotion – Many parents miss the opportunity to bathe their child. Bathing a child provides a child with a sense of security. A parent and child make eye contact, verbal reassurance, and gentle touch. A baby massage provides those same feelings for both the child and the parent.</w:t>
      </w:r>
    </w:p>
    <w:p w14:paraId="53F27E29" w14:textId="7A894F98" w:rsidR="00DF41A3" w:rsidRPr="00555AE1" w:rsidRDefault="00B34FF6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 xml:space="preserve">TBRI Sensory Items </w:t>
      </w:r>
    </w:p>
    <w:p w14:paraId="33525322" w14:textId="49AEF6AD" w:rsidR="00B34FF6" w:rsidRPr="00555AE1" w:rsidRDefault="00B34FF6" w:rsidP="007535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 xml:space="preserve">Engine Plates </w:t>
      </w:r>
    </w:p>
    <w:p w14:paraId="3E14814E" w14:textId="66B12B88" w:rsidR="00B34FF6" w:rsidRPr="00555AE1" w:rsidRDefault="00B34FF6" w:rsidP="00B34FF6">
      <w:p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>By engaging in Positive Visitation Practices</w:t>
      </w:r>
      <w:r w:rsidR="00324DF2" w:rsidRPr="00555AE1">
        <w:rPr>
          <w:rFonts w:ascii="Arial" w:hAnsi="Arial" w:cs="Arial"/>
          <w:sz w:val="28"/>
          <w:szCs w:val="28"/>
        </w:rPr>
        <w:t>, a parent learns how to interact positively with their child in a safe environment. The Advocate is there to engage the parents, model for the parents and then observe. Visitations are for the parents; Advocates are there to be sure it is enjoyable and productive for all.</w:t>
      </w:r>
    </w:p>
    <w:p w14:paraId="1A7E9053" w14:textId="118F44C0" w:rsidR="0031707D" w:rsidRPr="00555AE1" w:rsidRDefault="00324DF2" w:rsidP="00324DF2">
      <w:pPr>
        <w:rPr>
          <w:rFonts w:ascii="Arial" w:hAnsi="Arial" w:cs="Arial"/>
          <w:sz w:val="28"/>
          <w:szCs w:val="28"/>
        </w:rPr>
      </w:pPr>
      <w:r w:rsidRPr="00555AE1">
        <w:rPr>
          <w:rFonts w:ascii="Arial" w:hAnsi="Arial" w:cs="Arial"/>
          <w:sz w:val="28"/>
          <w:szCs w:val="28"/>
        </w:rPr>
        <w:t>Parents are encouraged to bring their own “diaper bag” filled with items from home. This empowers the parents to make the visits their own.</w:t>
      </w:r>
    </w:p>
    <w:p w14:paraId="25C61704" w14:textId="52F75C22" w:rsidR="0031707D" w:rsidRPr="00555AE1" w:rsidRDefault="0031707D" w:rsidP="00556309">
      <w:pPr>
        <w:pStyle w:val="ListParagraph"/>
        <w:rPr>
          <w:rFonts w:ascii="Arial" w:hAnsi="Arial" w:cs="Arial"/>
          <w:sz w:val="24"/>
          <w:szCs w:val="24"/>
        </w:rPr>
      </w:pPr>
    </w:p>
    <w:sectPr w:rsidR="0031707D" w:rsidRPr="00555AE1" w:rsidSect="00317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91A"/>
    <w:multiLevelType w:val="hybridMultilevel"/>
    <w:tmpl w:val="A18C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8FA"/>
    <w:multiLevelType w:val="hybridMultilevel"/>
    <w:tmpl w:val="C034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D"/>
    <w:rsid w:val="0031707D"/>
    <w:rsid w:val="00324DF2"/>
    <w:rsid w:val="00555AE1"/>
    <w:rsid w:val="00556309"/>
    <w:rsid w:val="007535A7"/>
    <w:rsid w:val="00796D01"/>
    <w:rsid w:val="00B34FF6"/>
    <w:rsid w:val="00B43A07"/>
    <w:rsid w:val="00B462C1"/>
    <w:rsid w:val="00DF02FB"/>
    <w:rsid w:val="00DF41A3"/>
    <w:rsid w:val="00E1702F"/>
    <w:rsid w:val="00E34565"/>
    <w:rsid w:val="00EE0BAE"/>
    <w:rsid w:val="00F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F701"/>
  <w15:chartTrackingRefBased/>
  <w15:docId w15:val="{0389F289-75C2-44EF-9F30-A65A097A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Hughes</dc:creator>
  <cp:keywords/>
  <dc:description/>
  <cp:lastModifiedBy>Caitlyn Perdue</cp:lastModifiedBy>
  <cp:revision>4</cp:revision>
  <dcterms:created xsi:type="dcterms:W3CDTF">2023-04-23T21:35:00Z</dcterms:created>
  <dcterms:modified xsi:type="dcterms:W3CDTF">2023-04-27T20:35:00Z</dcterms:modified>
</cp:coreProperties>
</file>