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FF3" w:rsidP="34FFD7B9" w:rsidRDefault="34FFD7B9" w14:paraId="0F633B3D" w14:textId="5ED2F55A">
      <w:pPr>
        <w:widowControl w:val="0"/>
        <w:spacing w:line="240" w:lineRule="auto"/>
        <w:contextualSpacing/>
        <w:rPr>
          <w:rFonts w:ascii="Calibri" w:hAnsi="Calibri" w:eastAsia="Calibri" w:cs="Calibri"/>
        </w:rPr>
      </w:pPr>
      <w:r>
        <w:t xml:space="preserve">Strengthening Core Advocacy: </w:t>
      </w:r>
      <w:r w:rsidRPr="34FFD7B9">
        <w:rPr>
          <w:rFonts w:ascii="Calibri" w:hAnsi="Calibri" w:eastAsia="Calibri" w:cs="Calibri"/>
        </w:rPr>
        <w:t>Centering Well-Being</w:t>
      </w:r>
    </w:p>
    <w:p w:rsidR="00B71FF3" w:rsidP="34FFD7B9" w:rsidRDefault="34FFD7B9" w14:paraId="2C078E63" w14:textId="26ABFDBA">
      <w:pPr>
        <w:widowControl w:val="0"/>
        <w:spacing w:line="240" w:lineRule="auto"/>
        <w:contextualSpacing/>
        <w:rPr>
          <w:rFonts w:ascii="Calibri" w:hAnsi="Calibri" w:eastAsia="Calibri" w:cs="Calibri"/>
        </w:rPr>
      </w:pPr>
      <w:r w:rsidRPr="34FFD7B9">
        <w:rPr>
          <w:rFonts w:ascii="Calibri" w:hAnsi="Calibri" w:eastAsia="Calibri" w:cs="Calibri"/>
        </w:rPr>
        <w:t xml:space="preserve">and Belonging for Children and Parents </w:t>
      </w:r>
      <w:r>
        <w:t>Talking Points</w:t>
      </w:r>
    </w:p>
    <w:p w:rsidR="005C8D99" w:rsidP="48EAFCA0" w:rsidRDefault="34FFD7B9" w14:paraId="497E9C29" w14:textId="7366BCC4">
      <w:pPr>
        <w:widowControl w:val="0"/>
        <w:spacing w:line="240" w:lineRule="auto"/>
        <w:contextualSpacing/>
      </w:pPr>
      <w:r>
        <w:t>Last Updated: July 2023</w:t>
      </w:r>
    </w:p>
    <w:p w:rsidR="005C8D99" w:rsidP="48EAFCA0" w:rsidRDefault="005C8D99" w14:paraId="44022CD6" w14:textId="07BA3433">
      <w:pPr>
        <w:widowControl w:val="0"/>
        <w:spacing w:line="240" w:lineRule="auto"/>
        <w:contextualSpacing/>
        <w:rPr>
          <w:i/>
          <w:iCs/>
        </w:rPr>
      </w:pPr>
    </w:p>
    <w:p w:rsidR="35C51B6F" w:rsidP="26B33B1C" w:rsidRDefault="26B33B1C" w14:paraId="13A1B4CA" w14:textId="14B7F1E1">
      <w:pPr>
        <w:widowControl w:val="0"/>
        <w:spacing w:line="240" w:lineRule="auto"/>
        <w:contextualSpacing/>
        <w:rPr>
          <w:i/>
          <w:iCs/>
        </w:rPr>
      </w:pPr>
      <w:r w:rsidRPr="26B33B1C">
        <w:rPr>
          <w:i/>
          <w:iCs/>
        </w:rPr>
        <w:t xml:space="preserve">Note: This document is intended to be a FAQ on the 2023 Strengthening Core Advocacy (SCA): centering well-being and belonging for children and parents training for Executive Directors and other local CASA leaders to communicate the importance of this new resource to board members, </w:t>
      </w:r>
      <w:proofErr w:type="gramStart"/>
      <w:r w:rsidRPr="26B33B1C">
        <w:rPr>
          <w:i/>
          <w:iCs/>
        </w:rPr>
        <w:t>staff</w:t>
      </w:r>
      <w:proofErr w:type="gramEnd"/>
      <w:r w:rsidRPr="26B33B1C">
        <w:rPr>
          <w:i/>
          <w:iCs/>
        </w:rPr>
        <w:t xml:space="preserve"> and volunteers. The five sections below reflect the five SCA modules. Alternate answers are provided for a handful of questions below. A more in-depth talking point document for LGBTQ+ can be found </w:t>
      </w:r>
      <w:hyperlink r:id="rId7">
        <w:r w:rsidRPr="26B33B1C">
          <w:rPr>
            <w:rStyle w:val="Hyperlink"/>
            <w:i/>
            <w:iCs/>
          </w:rPr>
          <w:t>here</w:t>
        </w:r>
      </w:hyperlink>
      <w:r w:rsidRPr="26B33B1C">
        <w:rPr>
          <w:i/>
          <w:iCs/>
        </w:rPr>
        <w:t xml:space="preserve">. </w:t>
      </w:r>
    </w:p>
    <w:p w:rsidR="4871FECD" w:rsidP="48EAFCA0" w:rsidRDefault="4871FECD" w14:paraId="1704C92E" w14:textId="23BA4B28">
      <w:pPr>
        <w:widowControl w:val="0"/>
        <w:spacing w:line="240" w:lineRule="auto"/>
        <w:contextualSpacing/>
        <w:rPr>
          <w:i/>
          <w:iCs/>
        </w:rPr>
      </w:pPr>
    </w:p>
    <w:p w:rsidR="005C8D99" w:rsidP="48EAFCA0" w:rsidRDefault="26B33B1C" w14:paraId="70F84C1C" w14:textId="7C0387EB">
      <w:pPr>
        <w:widowControl w:val="0"/>
        <w:spacing w:line="240" w:lineRule="auto"/>
        <w:contextualSpacing/>
        <w:jc w:val="center"/>
        <w:rPr>
          <w:rFonts w:eastAsiaTheme="minorEastAsia"/>
        </w:rPr>
      </w:pPr>
      <w:r w:rsidRPr="26B33B1C">
        <w:rPr>
          <w:rFonts w:eastAsiaTheme="minorEastAsia"/>
          <w:b/>
          <w:bCs/>
        </w:rPr>
        <w:t>CENTRAL ADVOCACY POINTS</w:t>
      </w:r>
      <w:r w:rsidRPr="26B33B1C">
        <w:rPr>
          <w:rFonts w:eastAsiaTheme="minorEastAsia"/>
        </w:rPr>
        <w:t xml:space="preserve">: </w:t>
      </w:r>
    </w:p>
    <w:p w:rsidR="4871FECD" w:rsidP="26B33B1C" w:rsidRDefault="26B33B1C" w14:paraId="2EC8E0DC" w14:textId="26A74054">
      <w:pPr>
        <w:widowControl w:val="0"/>
        <w:spacing w:line="240" w:lineRule="auto"/>
        <w:contextualSpacing/>
        <w:rPr>
          <w:rFonts w:eastAsiaTheme="minorEastAsia"/>
        </w:rPr>
      </w:pPr>
      <w:r w:rsidRPr="26B33B1C">
        <w:rPr>
          <w:rFonts w:eastAsiaTheme="minorEastAsia"/>
        </w:rPr>
        <w:t xml:space="preserve">The CASA network is committed to ensuring the highest quality of advocacy possible for </w:t>
      </w:r>
      <w:r w:rsidRPr="26B33B1C">
        <w:rPr>
          <w:rFonts w:eastAsiaTheme="minorEastAsia"/>
          <w:b/>
          <w:bCs/>
        </w:rPr>
        <w:t xml:space="preserve">all </w:t>
      </w:r>
      <w:r w:rsidRPr="26B33B1C">
        <w:rPr>
          <w:rFonts w:eastAsiaTheme="minorEastAsia"/>
        </w:rPr>
        <w:t xml:space="preserve">children in the child protection system </w:t>
      </w:r>
      <w:r w:rsidRPr="26B33B1C">
        <w:rPr>
          <w:rFonts w:eastAsiaTheme="minorEastAsia"/>
          <w:color w:val="000000" w:themeColor="text1"/>
        </w:rPr>
        <w:t xml:space="preserve">— regardless of race, ethnicity, sexual orientation, gender identity, </w:t>
      </w:r>
      <w:proofErr w:type="gramStart"/>
      <w:r w:rsidRPr="26B33B1C">
        <w:rPr>
          <w:rFonts w:eastAsiaTheme="minorEastAsia"/>
          <w:color w:val="000000" w:themeColor="text1"/>
        </w:rPr>
        <w:t>expression</w:t>
      </w:r>
      <w:proofErr w:type="gramEnd"/>
      <w:r w:rsidRPr="26B33B1C">
        <w:rPr>
          <w:rFonts w:eastAsiaTheme="minorEastAsia"/>
          <w:color w:val="000000" w:themeColor="text1"/>
        </w:rPr>
        <w:t xml:space="preserve"> or disability status. </w:t>
      </w:r>
    </w:p>
    <w:p w:rsidR="4871FECD" w:rsidP="26B33B1C" w:rsidRDefault="4871FECD" w14:paraId="0B5AFB15" w14:textId="19C96B4F">
      <w:pPr>
        <w:widowControl w:val="0"/>
        <w:spacing w:line="240" w:lineRule="auto"/>
        <w:contextualSpacing/>
        <w:rPr>
          <w:rFonts w:eastAsiaTheme="minorEastAsia"/>
          <w:color w:val="000000" w:themeColor="text1"/>
        </w:rPr>
      </w:pPr>
    </w:p>
    <w:p w:rsidR="4871FECD" w:rsidP="48EAFCA0" w:rsidRDefault="26B33B1C" w14:paraId="70941F39" w14:textId="219F7455">
      <w:pPr>
        <w:widowControl w:val="0"/>
        <w:spacing w:line="240" w:lineRule="auto"/>
        <w:contextualSpacing/>
        <w:rPr>
          <w:rFonts w:eastAsiaTheme="minorEastAsia"/>
        </w:rPr>
      </w:pPr>
      <w:r w:rsidRPr="26B33B1C">
        <w:rPr>
          <w:rFonts w:eastAsiaTheme="minorEastAsia"/>
          <w:color w:val="000000" w:themeColor="text1"/>
        </w:rPr>
        <w:t xml:space="preserve">We recognize that disparities exist in all aspects of society, including the child welfare system, and we support the network’s efforts to become inclusive, </w:t>
      </w:r>
      <w:proofErr w:type="gramStart"/>
      <w:r w:rsidRPr="26B33B1C">
        <w:rPr>
          <w:rFonts w:eastAsiaTheme="minorEastAsia"/>
          <w:color w:val="000000" w:themeColor="text1"/>
        </w:rPr>
        <w:t>welcoming</w:t>
      </w:r>
      <w:proofErr w:type="gramEnd"/>
      <w:r w:rsidRPr="26B33B1C">
        <w:rPr>
          <w:rFonts w:eastAsiaTheme="minorEastAsia"/>
          <w:color w:val="000000" w:themeColor="text1"/>
        </w:rPr>
        <w:t xml:space="preserve"> and safe for all children and youth. We also believe that listening to those harmed by injustices helps us become better advocates for all children and families.  </w:t>
      </w:r>
    </w:p>
    <w:p w:rsidR="26B33B1C" w:rsidP="26B33B1C" w:rsidRDefault="26B33B1C" w14:paraId="2794D8D6" w14:textId="762F558E">
      <w:pPr>
        <w:widowControl w:val="0"/>
        <w:spacing w:line="240" w:lineRule="auto"/>
        <w:contextualSpacing/>
        <w:rPr>
          <w:rFonts w:eastAsiaTheme="minorEastAsia"/>
          <w:color w:val="000000" w:themeColor="text1"/>
        </w:rPr>
      </w:pPr>
    </w:p>
    <w:p w:rsidR="26B33B1C" w:rsidP="26B33B1C" w:rsidRDefault="26B33B1C" w14:paraId="7E5AA6C9" w14:textId="076EE230">
      <w:pPr>
        <w:widowControl w:val="0"/>
        <w:spacing w:line="240" w:lineRule="auto"/>
        <w:contextualSpacing/>
        <w:rPr>
          <w:rFonts w:eastAsiaTheme="minorEastAsia"/>
          <w:i/>
          <w:iCs/>
          <w:color w:val="000000" w:themeColor="text1"/>
        </w:rPr>
      </w:pPr>
      <w:r w:rsidRPr="26B33B1C">
        <w:rPr>
          <w:rFonts w:eastAsiaTheme="minorEastAsia"/>
          <w:i/>
          <w:iCs/>
          <w:color w:val="000000" w:themeColor="text1"/>
        </w:rPr>
        <w:t>Question: How does this training align with my work?</w:t>
      </w:r>
    </w:p>
    <w:p w:rsidR="26B33B1C" w:rsidP="25D00FFA" w:rsidRDefault="26B33B1C" w14:paraId="1708D747" w14:textId="41412C14">
      <w:pPr>
        <w:widowControl w:val="0"/>
        <w:spacing w:after="0" w:line="240" w:lineRule="auto"/>
        <w:rPr>
          <w:rFonts w:eastAsia="" w:eastAsiaTheme="minorEastAsia"/>
          <w:b w:val="1"/>
          <w:bCs w:val="1"/>
          <w:color w:val="000000" w:themeColor="text1"/>
        </w:rPr>
      </w:pPr>
      <w:r w:rsidRPr="25D00FFA" w:rsidR="25D00FFA">
        <w:rPr>
          <w:rFonts w:ascii="Calibri" w:hAnsi="Calibri" w:eastAsia="Calibri" w:cs="Calibri"/>
          <w:b w:val="1"/>
          <w:bCs w:val="1"/>
          <w:color w:val="000000" w:themeColor="text1" w:themeTint="FF" w:themeShade="FF"/>
        </w:rPr>
        <w:t xml:space="preserve">Answer: Each topic of the five modules touches on real-life situations that you could encounter in your work. The topics of this training are also covered in </w:t>
      </w:r>
      <w:hyperlink w:anchor=":~:text=Texas%20CASA%20believes%20advocacy%20should,to%20health%2C%20happiness%20and%20healing." r:id="Rf3af80767df34906">
        <w:r w:rsidRPr="25D00FFA" w:rsidR="25D00FFA">
          <w:rPr>
            <w:rStyle w:val="Hyperlink"/>
            <w:rFonts w:eastAsia="" w:eastAsiaTheme="minorEastAsia"/>
            <w:b w:val="1"/>
            <w:bCs w:val="1"/>
          </w:rPr>
          <w:t>Texas CASA’s Guiding Principles</w:t>
        </w:r>
      </w:hyperlink>
      <w:r w:rsidRPr="25D00FFA" w:rsidR="25D00FFA">
        <w:rPr>
          <w:rFonts w:eastAsia="" w:eastAsiaTheme="minorEastAsia"/>
          <w:b w:val="1"/>
          <w:bCs w:val="1"/>
          <w:color w:val="000000" w:themeColor="text1" w:themeTint="FF" w:themeShade="FF"/>
        </w:rPr>
        <w:t xml:space="preserve">, our </w:t>
      </w:r>
      <w:hyperlink r:id="R396e69b1c66b4f2b">
        <w:r w:rsidRPr="25D00FFA" w:rsidR="25D00FFA">
          <w:rPr>
            <w:rStyle w:val="Hyperlink"/>
            <w:rFonts w:eastAsia="" w:eastAsiaTheme="minorEastAsia"/>
            <w:b w:val="1"/>
            <w:bCs w:val="1"/>
          </w:rPr>
          <w:t>Normalcy Guide</w:t>
        </w:r>
      </w:hyperlink>
      <w:r w:rsidRPr="25D00FFA" w:rsidR="25D00FFA">
        <w:rPr>
          <w:rFonts w:eastAsia="" w:eastAsiaTheme="minorEastAsia"/>
          <w:b w:val="1"/>
          <w:bCs w:val="1"/>
          <w:color w:val="000000" w:themeColor="text1" w:themeTint="FF" w:themeShade="FF"/>
        </w:rPr>
        <w:t xml:space="preserve"> (pg.15) and our </w:t>
      </w:r>
      <w:r w:rsidRPr="25D00FFA" w:rsidR="25D00FFA">
        <w:rPr>
          <w:rFonts w:eastAsia="" w:eastAsiaTheme="minorEastAsia"/>
          <w:b w:val="1"/>
          <w:bCs w:val="1"/>
        </w:rPr>
        <w:t xml:space="preserve">standards for local CASA/GAL programs, which we encourage you to review. </w:t>
      </w:r>
    </w:p>
    <w:p w:rsidR="26B33B1C" w:rsidP="26B33B1C" w:rsidRDefault="26B33B1C" w14:paraId="3807B78F" w14:textId="3C9186A4">
      <w:pPr>
        <w:pStyle w:val="ListParagraph"/>
        <w:widowControl w:val="0"/>
        <w:numPr>
          <w:ilvl w:val="0"/>
          <w:numId w:val="11"/>
        </w:numPr>
        <w:spacing w:after="0" w:line="240" w:lineRule="auto"/>
        <w:rPr>
          <w:rFonts w:eastAsiaTheme="minorEastAsia"/>
          <w:b/>
          <w:bCs/>
          <w:color w:val="000000" w:themeColor="text1"/>
        </w:rPr>
      </w:pPr>
      <w:r w:rsidRPr="26B33B1C">
        <w:rPr>
          <w:rFonts w:eastAsiaTheme="minorEastAsia"/>
          <w:color w:val="000000" w:themeColor="text1"/>
        </w:rPr>
        <w:t xml:space="preserve">Acknowledging and stepping into discomfort is part of your job as a CASA staff or </w:t>
      </w:r>
      <w:r w:rsidRPr="26B33B1C" w:rsidR="00C012C2">
        <w:rPr>
          <w:rFonts w:eastAsiaTheme="minorEastAsia"/>
          <w:color w:val="000000" w:themeColor="text1"/>
        </w:rPr>
        <w:t>volunteer</w:t>
      </w:r>
      <w:r w:rsidR="00C012C2">
        <w:rPr>
          <w:rFonts w:eastAsiaTheme="minorEastAsia"/>
          <w:color w:val="000000" w:themeColor="text1"/>
        </w:rPr>
        <w:t xml:space="preserve"> and will help you </w:t>
      </w:r>
      <w:r w:rsidRPr="26B33B1C">
        <w:rPr>
          <w:rFonts w:eastAsiaTheme="minorEastAsia"/>
          <w:color w:val="000000" w:themeColor="text1"/>
        </w:rPr>
        <w:t xml:space="preserve">create safe spaces for vulnerable children and youth in the foster care system — </w:t>
      </w:r>
      <w:r w:rsidR="00C012C2">
        <w:rPr>
          <w:rFonts w:eastAsiaTheme="minorEastAsia"/>
          <w:color w:val="000000" w:themeColor="text1"/>
        </w:rPr>
        <w:t>which</w:t>
      </w:r>
      <w:r w:rsidRPr="26B33B1C">
        <w:rPr>
          <w:rFonts w:eastAsiaTheme="minorEastAsia"/>
          <w:color w:val="000000" w:themeColor="text1"/>
        </w:rPr>
        <w:t xml:space="preserve"> shouldn't depend on the type of child you support or their background.  </w:t>
      </w:r>
    </w:p>
    <w:p w:rsidR="26B33B1C" w:rsidP="26B33B1C" w:rsidRDefault="26B33B1C" w14:paraId="490EC74B" w14:textId="7382B8CB">
      <w:pPr>
        <w:widowControl w:val="0"/>
        <w:spacing w:after="0" w:line="240" w:lineRule="auto"/>
        <w:rPr>
          <w:rFonts w:eastAsiaTheme="minorEastAsia"/>
          <w:b/>
          <w:bCs/>
          <w:color w:val="000000" w:themeColor="text1"/>
        </w:rPr>
      </w:pPr>
    </w:p>
    <w:p w:rsidR="26B33B1C" w:rsidP="26B33B1C" w:rsidRDefault="26B33B1C" w14:paraId="0EAEF134" w14:textId="7E76A607">
      <w:pPr>
        <w:widowControl w:val="0"/>
        <w:spacing w:after="0" w:line="240" w:lineRule="auto"/>
        <w:rPr>
          <w:rFonts w:eastAsiaTheme="minorEastAsia"/>
          <w:b/>
          <w:bCs/>
          <w:color w:val="000000" w:themeColor="text1"/>
        </w:rPr>
      </w:pPr>
    </w:p>
    <w:p w:rsidR="26B33B1C" w:rsidP="26B33B1C" w:rsidRDefault="26B33B1C" w14:paraId="3C2EEA23" w14:textId="359DC79A">
      <w:pPr>
        <w:widowControl w:val="0"/>
        <w:spacing w:after="0" w:line="240" w:lineRule="auto"/>
        <w:rPr>
          <w:rFonts w:eastAsiaTheme="minorEastAsia"/>
          <w:b/>
          <w:bCs/>
          <w:color w:val="000000" w:themeColor="text1"/>
        </w:rPr>
      </w:pPr>
    </w:p>
    <w:p w:rsidR="26B33B1C" w:rsidP="26B33B1C" w:rsidRDefault="26B33B1C" w14:paraId="22F0DAD0" w14:textId="102AEC0D">
      <w:pPr>
        <w:widowControl w:val="0"/>
        <w:spacing w:after="0" w:line="240" w:lineRule="auto"/>
        <w:rPr>
          <w:rFonts w:eastAsiaTheme="minorEastAsia"/>
          <w:i/>
          <w:iCs/>
          <w:color w:val="000000" w:themeColor="text1"/>
        </w:rPr>
      </w:pPr>
      <w:r w:rsidRPr="26B33B1C">
        <w:rPr>
          <w:rFonts w:eastAsiaTheme="minorEastAsia"/>
          <w:i/>
          <w:iCs/>
          <w:color w:val="000000" w:themeColor="text1"/>
        </w:rPr>
        <w:t>Question: What will this training encompass and why is it important?</w:t>
      </w:r>
    </w:p>
    <w:p w:rsidR="26B33B1C" w:rsidP="26B33B1C" w:rsidRDefault="26B33B1C" w14:paraId="42AEBB61" w14:textId="34D7BD3F">
      <w:pPr>
        <w:widowControl w:val="0"/>
        <w:spacing w:after="0" w:line="240" w:lineRule="auto"/>
        <w:rPr>
          <w:rFonts w:eastAsiaTheme="minorEastAsia"/>
          <w:b/>
          <w:bCs/>
          <w:color w:val="000000" w:themeColor="text1"/>
        </w:rPr>
      </w:pPr>
      <w:r w:rsidRPr="26B33B1C">
        <w:rPr>
          <w:rFonts w:eastAsiaTheme="minorEastAsia"/>
          <w:b/>
          <w:bCs/>
          <w:color w:val="000000" w:themeColor="text1"/>
        </w:rPr>
        <w:t xml:space="preserve">Answer: The main exercises you’ll work through include reading about key topics and definitions, exploring the origins of some of your thinking processes, learning about how detrimental disparities can be, discovering real life examples and solidifying your knowledge of the CASA role in all of it. </w:t>
      </w:r>
    </w:p>
    <w:p w:rsidR="26B33B1C" w:rsidP="26B33B1C" w:rsidRDefault="26B33B1C" w14:paraId="2C640E80" w14:textId="77127FCD">
      <w:pPr>
        <w:pStyle w:val="ListParagraph"/>
        <w:widowControl w:val="0"/>
        <w:numPr>
          <w:ilvl w:val="0"/>
          <w:numId w:val="1"/>
        </w:numPr>
        <w:spacing w:after="0" w:line="240" w:lineRule="auto"/>
        <w:rPr>
          <w:rFonts w:eastAsiaTheme="minorEastAsia"/>
          <w:color w:val="000000" w:themeColor="text1"/>
        </w:rPr>
      </w:pPr>
      <w:r w:rsidRPr="26B33B1C">
        <w:rPr>
          <w:rFonts w:eastAsiaTheme="minorEastAsia"/>
          <w:color w:val="000000" w:themeColor="text1"/>
        </w:rPr>
        <w:t xml:space="preserve">Understanding the key concepts and definitions within these five modules helps you become equipped to be in important conversations in the child welfare space, and to have the knowledge to advocate for </w:t>
      </w:r>
      <w:r w:rsidRPr="26B33B1C">
        <w:rPr>
          <w:rFonts w:eastAsiaTheme="minorEastAsia"/>
          <w:i/>
          <w:iCs/>
          <w:color w:val="000000" w:themeColor="text1"/>
        </w:rPr>
        <w:t xml:space="preserve">specific </w:t>
      </w:r>
      <w:r w:rsidRPr="26B33B1C">
        <w:rPr>
          <w:rFonts w:eastAsiaTheme="minorEastAsia"/>
          <w:color w:val="000000" w:themeColor="text1"/>
        </w:rPr>
        <w:t xml:space="preserve">needs of a child or youth.  </w:t>
      </w:r>
    </w:p>
    <w:p w:rsidR="26B33B1C" w:rsidP="26B33B1C" w:rsidRDefault="26B33B1C" w14:paraId="6B4DEB00" w14:textId="02296742">
      <w:pPr>
        <w:pStyle w:val="ListParagraph"/>
        <w:widowControl w:val="0"/>
        <w:numPr>
          <w:ilvl w:val="0"/>
          <w:numId w:val="1"/>
        </w:numPr>
        <w:spacing w:after="0" w:line="240" w:lineRule="auto"/>
      </w:pPr>
      <w:r w:rsidRPr="26B33B1C">
        <w:rPr>
          <w:rFonts w:eastAsiaTheme="minorEastAsia"/>
          <w:color w:val="000000" w:themeColor="text1"/>
        </w:rPr>
        <w:t xml:space="preserve">Assessing yourself and the </w:t>
      </w:r>
      <w:proofErr w:type="gramStart"/>
      <w:r w:rsidRPr="26B33B1C">
        <w:rPr>
          <w:rFonts w:eastAsiaTheme="minorEastAsia"/>
          <w:color w:val="000000" w:themeColor="text1"/>
        </w:rPr>
        <w:t>origins</w:t>
      </w:r>
      <w:proofErr w:type="gramEnd"/>
      <w:r w:rsidRPr="26B33B1C">
        <w:rPr>
          <w:rFonts w:eastAsiaTheme="minorEastAsia"/>
          <w:color w:val="000000" w:themeColor="text1"/>
        </w:rPr>
        <w:t xml:space="preserve"> of your thinking is a healthy practice within and outside of the child welfare system; bias exists outside of this field too. Reflecting on your origins of thinking helps you send a </w:t>
      </w:r>
      <w:r w:rsidRPr="26B33B1C">
        <w:rPr>
          <w:color w:val="000000" w:themeColor="text1"/>
        </w:rPr>
        <w:t>message to children and youth that you and your environment are welcoming and safe.</w:t>
      </w:r>
    </w:p>
    <w:p w:rsidR="26B33B1C" w:rsidP="26B33B1C" w:rsidRDefault="26B33B1C" w14:paraId="0F5D6548" w14:textId="0D0F256F">
      <w:pPr>
        <w:pStyle w:val="ListParagraph"/>
        <w:widowControl w:val="0"/>
        <w:numPr>
          <w:ilvl w:val="0"/>
          <w:numId w:val="1"/>
        </w:numPr>
        <w:spacing w:after="0" w:line="240" w:lineRule="auto"/>
        <w:rPr>
          <w:rFonts w:eastAsiaTheme="minorEastAsia"/>
          <w:color w:val="000000" w:themeColor="text1"/>
        </w:rPr>
      </w:pPr>
      <w:r w:rsidRPr="26B33B1C">
        <w:rPr>
          <w:rFonts w:eastAsiaTheme="minorEastAsia"/>
          <w:color w:val="000000" w:themeColor="text1"/>
        </w:rPr>
        <w:t xml:space="preserve">Learning about real life examples that CASA volunteers have experienced can help you prepare for </w:t>
      </w:r>
      <w:proofErr w:type="gramStart"/>
      <w:r w:rsidRPr="26B33B1C">
        <w:rPr>
          <w:rFonts w:eastAsiaTheme="minorEastAsia"/>
          <w:color w:val="000000" w:themeColor="text1"/>
        </w:rPr>
        <w:t>you</w:t>
      </w:r>
      <w:proofErr w:type="gramEnd"/>
      <w:r w:rsidRPr="26B33B1C">
        <w:rPr>
          <w:rFonts w:eastAsiaTheme="minorEastAsia"/>
          <w:color w:val="000000" w:themeColor="text1"/>
        </w:rPr>
        <w:t xml:space="preserve"> own work or time with a child or youth in foster care. </w:t>
      </w:r>
    </w:p>
    <w:p w:rsidR="26B33B1C" w:rsidP="26B33B1C" w:rsidRDefault="26B33B1C" w14:paraId="0BCB7D09" w14:textId="31AC449F">
      <w:pPr>
        <w:widowControl w:val="0"/>
        <w:spacing w:line="240" w:lineRule="auto"/>
        <w:contextualSpacing/>
        <w:rPr>
          <w:rFonts w:eastAsiaTheme="minorEastAsia"/>
          <w:color w:val="000000" w:themeColor="text1"/>
        </w:rPr>
      </w:pPr>
    </w:p>
    <w:p w:rsidR="005C8D99" w:rsidP="26B33B1C" w:rsidRDefault="005C8D99" w14:paraId="0F36F921" w14:textId="2548843D">
      <w:pPr>
        <w:widowControl w:val="0"/>
        <w:spacing w:line="240" w:lineRule="auto"/>
        <w:contextualSpacing/>
        <w:rPr>
          <w:rFonts w:eastAsiaTheme="minorEastAsia"/>
          <w:color w:val="000000" w:themeColor="text1"/>
        </w:rPr>
      </w:pPr>
    </w:p>
    <w:p w:rsidR="26B33B1C" w:rsidP="26B33B1C" w:rsidRDefault="26B33B1C" w14:paraId="4F8592FA" w14:textId="1243490C">
      <w:pPr>
        <w:widowControl w:val="0"/>
        <w:spacing w:line="240" w:lineRule="auto"/>
        <w:contextualSpacing/>
        <w:rPr>
          <w:rFonts w:eastAsiaTheme="minorEastAsia"/>
          <w:color w:val="000000" w:themeColor="text1"/>
        </w:rPr>
      </w:pPr>
    </w:p>
    <w:p w:rsidR="34FFD7B9" w:rsidP="34FFD7B9" w:rsidRDefault="34FFD7B9" w14:paraId="618DAD34" w14:textId="62633C66">
      <w:pPr>
        <w:widowControl w:val="0"/>
        <w:spacing w:line="240" w:lineRule="auto"/>
        <w:contextualSpacing/>
        <w:rPr>
          <w:rFonts w:eastAsiaTheme="minorEastAsia"/>
          <w:color w:val="000000" w:themeColor="text1"/>
          <w:sz w:val="24"/>
          <w:szCs w:val="24"/>
        </w:rPr>
      </w:pPr>
      <w:r w:rsidRPr="34FFD7B9">
        <w:rPr>
          <w:rFonts w:eastAsiaTheme="minorEastAsia"/>
          <w:color w:val="000000" w:themeColor="text1"/>
          <w:sz w:val="24"/>
          <w:szCs w:val="24"/>
        </w:rPr>
        <w:t>MODULE #1: ADVOCATING FOR EQUITY</w:t>
      </w:r>
    </w:p>
    <w:p w:rsidR="34FFD7B9" w:rsidP="34FFD7B9" w:rsidRDefault="34FFD7B9" w14:paraId="46584BCF" w14:textId="6FA9866C">
      <w:pPr>
        <w:widowControl w:val="0"/>
        <w:spacing w:line="240" w:lineRule="auto"/>
        <w:contextualSpacing/>
        <w:rPr>
          <w:rFonts w:eastAsiaTheme="minorEastAsia"/>
          <w:b/>
          <w:bCs/>
          <w:i/>
          <w:iCs/>
          <w:color w:val="000000" w:themeColor="text1"/>
        </w:rPr>
      </w:pPr>
      <w:r w:rsidRPr="34FFD7B9">
        <w:rPr>
          <w:rFonts w:eastAsiaTheme="minorEastAsia"/>
          <w:i/>
          <w:iCs/>
          <w:color w:val="000000" w:themeColor="text1"/>
        </w:rPr>
        <w:t xml:space="preserve">Question: Why is it important to have advocacy training specific to equity? </w:t>
      </w:r>
    </w:p>
    <w:p w:rsidR="34FFD7B9" w:rsidP="26B33B1C" w:rsidRDefault="26B33B1C" w14:paraId="66FC982C" w14:textId="5C295899">
      <w:pPr>
        <w:widowControl w:val="0"/>
        <w:spacing w:line="240" w:lineRule="auto"/>
        <w:contextualSpacing/>
        <w:rPr>
          <w:rFonts w:eastAsiaTheme="minorEastAsia"/>
          <w:color w:val="000000" w:themeColor="text1"/>
          <w:sz w:val="24"/>
          <w:szCs w:val="24"/>
        </w:rPr>
      </w:pPr>
      <w:r w:rsidRPr="26B33B1C">
        <w:rPr>
          <w:rFonts w:eastAsiaTheme="minorEastAsia"/>
          <w:b/>
          <w:bCs/>
          <w:color w:val="000000" w:themeColor="text1"/>
        </w:rPr>
        <w:lastRenderedPageBreak/>
        <w:t xml:space="preserve">Answer #1: If we stand by the most vulnerable and the people most harmed by injustice, then understanding and practicing equity helps us become better advocates for all children and families. </w:t>
      </w:r>
    </w:p>
    <w:p w:rsidR="26B33B1C" w:rsidP="26B33B1C" w:rsidRDefault="26B33B1C" w14:paraId="2132E5BB" w14:textId="0D913D25">
      <w:pPr>
        <w:pStyle w:val="ListParagraph"/>
        <w:widowControl w:val="0"/>
        <w:numPr>
          <w:ilvl w:val="0"/>
          <w:numId w:val="6"/>
        </w:numPr>
        <w:spacing w:line="240" w:lineRule="auto"/>
        <w:rPr>
          <w:rFonts w:eastAsiaTheme="minorEastAsia"/>
          <w:color w:val="000000" w:themeColor="text1"/>
          <w:sz w:val="24"/>
          <w:szCs w:val="24"/>
        </w:rPr>
      </w:pPr>
      <w:r w:rsidRPr="26B33B1C">
        <w:rPr>
          <w:rFonts w:eastAsiaTheme="minorEastAsia"/>
          <w:color w:val="000000" w:themeColor="text1"/>
        </w:rPr>
        <w:t xml:space="preserve">Equity refers to fairness and justice in the way people are treated; people should be treated without bias or prejudice. </w:t>
      </w:r>
    </w:p>
    <w:p w:rsidR="26B33B1C" w:rsidP="26B33B1C" w:rsidRDefault="26B33B1C" w14:paraId="23B28B0F" w14:textId="64EFFCBD">
      <w:pPr>
        <w:pStyle w:val="ListParagraph"/>
        <w:widowControl w:val="0"/>
        <w:numPr>
          <w:ilvl w:val="0"/>
          <w:numId w:val="6"/>
        </w:numPr>
        <w:spacing w:line="240" w:lineRule="auto"/>
        <w:rPr>
          <w:rFonts w:eastAsiaTheme="minorEastAsia"/>
          <w:color w:val="000000" w:themeColor="text1"/>
        </w:rPr>
      </w:pPr>
      <w:r w:rsidRPr="26B33B1C">
        <w:rPr>
          <w:rFonts w:eastAsiaTheme="minorEastAsia"/>
          <w:color w:val="000000" w:themeColor="text1"/>
        </w:rPr>
        <w:t xml:space="preserve">Equity is rooted in many other issues, but when it comes to child welfare, it’s linked to creating a more inclusive culture where every child and youth can be heard. </w:t>
      </w:r>
    </w:p>
    <w:p w:rsidR="26B33B1C" w:rsidP="26B33B1C" w:rsidRDefault="26B33B1C" w14:paraId="63E095DA" w14:textId="55C70278">
      <w:pPr>
        <w:widowControl w:val="0"/>
        <w:spacing w:line="240" w:lineRule="auto"/>
        <w:contextualSpacing/>
        <w:rPr>
          <w:rFonts w:eastAsiaTheme="minorEastAsia"/>
          <w:color w:val="000000" w:themeColor="text1"/>
          <w:sz w:val="24"/>
          <w:szCs w:val="24"/>
        </w:rPr>
      </w:pPr>
    </w:p>
    <w:p w:rsidR="26B33B1C" w:rsidP="26B33B1C" w:rsidRDefault="26B33B1C" w14:paraId="68811C57" w14:textId="5B96DA47">
      <w:pPr>
        <w:widowControl w:val="0"/>
        <w:spacing w:line="240" w:lineRule="auto"/>
        <w:contextualSpacing/>
        <w:rPr>
          <w:rFonts w:eastAsiaTheme="minorEastAsia"/>
          <w:color w:val="000000" w:themeColor="text1"/>
          <w:sz w:val="24"/>
          <w:szCs w:val="24"/>
        </w:rPr>
      </w:pPr>
    </w:p>
    <w:p w:rsidR="34FFD7B9" w:rsidP="34FFD7B9" w:rsidRDefault="34FFD7B9" w14:paraId="5139BF7A" w14:textId="3C39A5F5">
      <w:pPr>
        <w:widowControl w:val="0"/>
        <w:spacing w:line="240" w:lineRule="auto"/>
        <w:contextualSpacing/>
        <w:rPr>
          <w:rFonts w:eastAsiaTheme="minorEastAsia"/>
          <w:color w:val="000000" w:themeColor="text1"/>
          <w:sz w:val="24"/>
          <w:szCs w:val="24"/>
        </w:rPr>
      </w:pPr>
      <w:r w:rsidRPr="34FFD7B9">
        <w:rPr>
          <w:rFonts w:eastAsiaTheme="minorEastAsia"/>
          <w:color w:val="000000" w:themeColor="text1"/>
          <w:sz w:val="24"/>
          <w:szCs w:val="24"/>
        </w:rPr>
        <w:t>MODULE #2: SOCIOECONOMIC ISSUES</w:t>
      </w:r>
    </w:p>
    <w:p w:rsidR="34FFD7B9" w:rsidP="34FFD7B9" w:rsidRDefault="34FFD7B9" w14:paraId="1CEE2B17" w14:textId="2B47123F">
      <w:pPr>
        <w:widowControl w:val="0"/>
        <w:spacing w:line="240" w:lineRule="auto"/>
        <w:contextualSpacing/>
        <w:rPr>
          <w:rFonts w:eastAsiaTheme="minorEastAsia"/>
          <w:b/>
          <w:bCs/>
          <w:i/>
          <w:iCs/>
          <w:color w:val="000000" w:themeColor="text1"/>
        </w:rPr>
      </w:pPr>
      <w:r w:rsidRPr="34FFD7B9">
        <w:rPr>
          <w:rFonts w:eastAsiaTheme="minorEastAsia"/>
          <w:i/>
          <w:iCs/>
          <w:color w:val="000000" w:themeColor="text1"/>
        </w:rPr>
        <w:t xml:space="preserve">Question: Why is it important to have advocacy training specific to socioeconomic status? </w:t>
      </w:r>
    </w:p>
    <w:p w:rsidR="34FFD7B9" w:rsidP="26B33B1C" w:rsidRDefault="26B33B1C" w14:paraId="7E66843A" w14:textId="554E3D4B">
      <w:pPr>
        <w:widowControl w:val="0"/>
        <w:spacing w:line="240" w:lineRule="auto"/>
        <w:contextualSpacing/>
        <w:rPr>
          <w:rFonts w:eastAsiaTheme="minorEastAsia"/>
          <w:b/>
          <w:bCs/>
          <w:color w:val="000000" w:themeColor="text1"/>
        </w:rPr>
      </w:pPr>
      <w:r w:rsidRPr="26B33B1C">
        <w:rPr>
          <w:rFonts w:eastAsiaTheme="minorEastAsia"/>
          <w:b/>
          <w:bCs/>
          <w:color w:val="000000" w:themeColor="text1"/>
        </w:rPr>
        <w:t xml:space="preserve">Answer #1:  Children who live in poverty are more likely to be removed by CPS, </w:t>
      </w:r>
      <w:r w:rsidRPr="26B33B1C" w:rsidR="34FFD7B9">
        <w:rPr>
          <w:rStyle w:val="FootnoteReference"/>
          <w:rFonts w:eastAsiaTheme="minorEastAsia"/>
          <w:b/>
          <w:bCs/>
          <w:color w:val="000000" w:themeColor="text1"/>
        </w:rPr>
        <w:footnoteReference w:id="1"/>
      </w:r>
      <w:r w:rsidRPr="26B33B1C">
        <w:rPr>
          <w:rFonts w:eastAsiaTheme="minorEastAsia"/>
          <w:b/>
          <w:bCs/>
          <w:color w:val="000000" w:themeColor="text1"/>
        </w:rPr>
        <w:t xml:space="preserve"> but poverty should not be automatically equated with a failure of character or parenting skill.</w:t>
      </w:r>
    </w:p>
    <w:p w:rsidR="34FFD7B9" w:rsidP="26B33B1C" w:rsidRDefault="26B33B1C" w14:paraId="59EADDB5" w14:textId="1836D8CE">
      <w:pPr>
        <w:pStyle w:val="ListParagraph"/>
        <w:widowControl w:val="0"/>
        <w:numPr>
          <w:ilvl w:val="0"/>
          <w:numId w:val="10"/>
        </w:numPr>
        <w:spacing w:line="240" w:lineRule="auto"/>
        <w:rPr>
          <w:rFonts w:eastAsiaTheme="minorEastAsia"/>
          <w:color w:val="000000" w:themeColor="text1"/>
        </w:rPr>
      </w:pPr>
      <w:r w:rsidRPr="26B33B1C">
        <w:rPr>
          <w:rFonts w:eastAsiaTheme="minorEastAsia"/>
          <w:color w:val="000000" w:themeColor="text1"/>
        </w:rPr>
        <w:t xml:space="preserve">Recognizing the historical and systemic causes of wealth disparity in our communities </w:t>
      </w:r>
      <w:proofErr w:type="gramStart"/>
      <w:r w:rsidRPr="26B33B1C">
        <w:rPr>
          <w:rFonts w:eastAsiaTheme="minorEastAsia"/>
          <w:color w:val="000000" w:themeColor="text1"/>
        </w:rPr>
        <w:t>help</w:t>
      </w:r>
      <w:proofErr w:type="gramEnd"/>
      <w:r w:rsidRPr="26B33B1C">
        <w:rPr>
          <w:rFonts w:eastAsiaTheme="minorEastAsia"/>
          <w:color w:val="000000" w:themeColor="text1"/>
        </w:rPr>
        <w:t xml:space="preserve"> you understand where a child or youth in foster care and factors that are out of a family’s control no matter how hard they try to provide financial stability.  </w:t>
      </w:r>
    </w:p>
    <w:p w:rsidR="34FFD7B9" w:rsidP="26B33B1C" w:rsidRDefault="26B33B1C" w14:paraId="5AD7AE4C" w14:textId="3CA2F8C0">
      <w:pPr>
        <w:pStyle w:val="ListParagraph"/>
        <w:widowControl w:val="0"/>
        <w:numPr>
          <w:ilvl w:val="0"/>
          <w:numId w:val="10"/>
        </w:numPr>
        <w:spacing w:line="240" w:lineRule="auto"/>
        <w:rPr>
          <w:rFonts w:eastAsiaTheme="minorEastAsia"/>
          <w:color w:val="000000" w:themeColor="text1"/>
        </w:rPr>
      </w:pPr>
      <w:r w:rsidRPr="26B33B1C">
        <w:rPr>
          <w:rFonts w:eastAsiaTheme="minorEastAsia"/>
          <w:color w:val="000000" w:themeColor="text1"/>
        </w:rPr>
        <w:t xml:space="preserve">Socioeconomic hardships can become a cycle of struggle that’s passed on from generation to generation within families; it’s not an easy fix, especially without the right policies and practices in place. </w:t>
      </w:r>
    </w:p>
    <w:p w:rsidR="34FFD7B9" w:rsidP="26B33B1C" w:rsidRDefault="34FFD7B9" w14:paraId="5760CA34" w14:textId="06AE8CE6">
      <w:pPr>
        <w:widowControl w:val="0"/>
        <w:spacing w:line="240" w:lineRule="auto"/>
        <w:contextualSpacing/>
        <w:rPr>
          <w:rFonts w:eastAsiaTheme="minorEastAsia"/>
          <w:color w:val="000000" w:themeColor="text1"/>
        </w:rPr>
      </w:pPr>
    </w:p>
    <w:p w:rsidR="34FFD7B9" w:rsidP="26B33B1C" w:rsidRDefault="26B33B1C" w14:paraId="53F8B251" w14:textId="4FF06809">
      <w:pPr>
        <w:widowControl w:val="0"/>
        <w:spacing w:line="240" w:lineRule="auto"/>
        <w:contextualSpacing/>
        <w:rPr>
          <w:rFonts w:eastAsiaTheme="minorEastAsia"/>
          <w:b/>
          <w:bCs/>
          <w:color w:val="000000" w:themeColor="text1"/>
        </w:rPr>
      </w:pPr>
      <w:r w:rsidRPr="26B33B1C">
        <w:rPr>
          <w:rFonts w:eastAsiaTheme="minorEastAsia"/>
          <w:b/>
          <w:bCs/>
          <w:color w:val="000000" w:themeColor="text1"/>
        </w:rPr>
        <w:t xml:space="preserve">Answer #2: Data supports that families of color are more likely to be living in poverty. Being aware of this reality can help you understand why these families have less access to resources. </w:t>
      </w:r>
    </w:p>
    <w:p w:rsidR="34FFD7B9" w:rsidP="26B33B1C" w:rsidRDefault="26B33B1C" w14:paraId="1A98B6B5" w14:textId="24FC1E78">
      <w:pPr>
        <w:pStyle w:val="ListParagraph"/>
        <w:widowControl w:val="0"/>
        <w:numPr>
          <w:ilvl w:val="0"/>
          <w:numId w:val="3"/>
        </w:numPr>
        <w:spacing w:line="240" w:lineRule="auto"/>
        <w:rPr>
          <w:rFonts w:eastAsiaTheme="minorEastAsia"/>
          <w:color w:val="000000" w:themeColor="text1"/>
        </w:rPr>
      </w:pPr>
      <w:r w:rsidRPr="26B33B1C">
        <w:rPr>
          <w:rFonts w:eastAsiaTheme="minorEastAsia"/>
          <w:color w:val="000000" w:themeColor="text1"/>
        </w:rPr>
        <w:t xml:space="preserve">For example, Black and Hispanic Texans are more than twice as likely to live below the poverty line as white and Asian Texans. </w:t>
      </w:r>
      <w:r w:rsidRPr="26B33B1C" w:rsidR="34FFD7B9">
        <w:rPr>
          <w:rStyle w:val="FootnoteReference"/>
          <w:rFonts w:eastAsiaTheme="minorEastAsia"/>
          <w:color w:val="000000" w:themeColor="text1"/>
        </w:rPr>
        <w:footnoteReference w:id="2"/>
      </w:r>
    </w:p>
    <w:p w:rsidR="34FFD7B9" w:rsidP="26B33B1C" w:rsidRDefault="34FFD7B9" w14:paraId="743CBA42" w14:textId="3D6C1151">
      <w:pPr>
        <w:widowControl w:val="0"/>
        <w:spacing w:line="240" w:lineRule="auto"/>
        <w:contextualSpacing/>
        <w:rPr>
          <w:rFonts w:eastAsiaTheme="minorEastAsia"/>
          <w:color w:val="000000" w:themeColor="text1"/>
        </w:rPr>
      </w:pPr>
    </w:p>
    <w:p w:rsidR="34FFD7B9" w:rsidP="34FFD7B9" w:rsidRDefault="34FFD7B9" w14:paraId="0BB0B0A9" w14:textId="7E4E049D">
      <w:pPr>
        <w:widowControl w:val="0"/>
        <w:spacing w:line="240" w:lineRule="auto"/>
        <w:contextualSpacing/>
        <w:rPr>
          <w:rFonts w:eastAsiaTheme="minorEastAsia"/>
          <w:color w:val="000000" w:themeColor="text1"/>
          <w:sz w:val="24"/>
          <w:szCs w:val="24"/>
        </w:rPr>
      </w:pPr>
      <w:r w:rsidRPr="34FFD7B9">
        <w:rPr>
          <w:rFonts w:eastAsiaTheme="minorEastAsia"/>
          <w:color w:val="000000" w:themeColor="text1"/>
          <w:sz w:val="24"/>
          <w:szCs w:val="24"/>
        </w:rPr>
        <w:t>MODULE #3: RACE AND ETHNICITY</w:t>
      </w:r>
    </w:p>
    <w:p w:rsidR="34FFD7B9" w:rsidP="34FFD7B9" w:rsidRDefault="34FFD7B9" w14:paraId="34A159D6" w14:textId="27592C69">
      <w:pPr>
        <w:widowControl w:val="0"/>
        <w:spacing w:line="240" w:lineRule="auto"/>
        <w:contextualSpacing/>
        <w:rPr>
          <w:rFonts w:eastAsiaTheme="minorEastAsia"/>
          <w:b/>
          <w:bCs/>
          <w:i/>
          <w:iCs/>
          <w:color w:val="000000" w:themeColor="text1"/>
        </w:rPr>
      </w:pPr>
      <w:r w:rsidRPr="34FFD7B9">
        <w:rPr>
          <w:rFonts w:eastAsiaTheme="minorEastAsia"/>
          <w:i/>
          <w:iCs/>
          <w:color w:val="000000" w:themeColor="text1"/>
        </w:rPr>
        <w:t xml:space="preserve">Question: Why is it important to have advocacy training specific to race and ethnicity? </w:t>
      </w:r>
    </w:p>
    <w:p w:rsidR="34FFD7B9" w:rsidP="26B33B1C" w:rsidRDefault="26B33B1C" w14:paraId="582A4528" w14:textId="132935E6">
      <w:pPr>
        <w:widowControl w:val="0"/>
        <w:spacing w:line="240" w:lineRule="auto"/>
        <w:contextualSpacing/>
        <w:rPr>
          <w:rFonts w:eastAsiaTheme="minorEastAsia"/>
          <w:b/>
          <w:bCs/>
          <w:color w:val="000000" w:themeColor="text1"/>
        </w:rPr>
      </w:pPr>
      <w:r w:rsidRPr="26B33B1C">
        <w:rPr>
          <w:rFonts w:eastAsiaTheme="minorEastAsia"/>
          <w:b/>
          <w:bCs/>
          <w:color w:val="000000" w:themeColor="text1"/>
        </w:rPr>
        <w:t>Answer #1: Biases exist within ourselves, and awareness and action towards these biases help us see race, ethnicity and language as valuable aspects of identity that should be honored and celebrated.</w:t>
      </w:r>
    </w:p>
    <w:p w:rsidR="34FFD7B9" w:rsidP="26B33B1C" w:rsidRDefault="26B33B1C" w14:paraId="61A7462C" w14:textId="43E58A7B">
      <w:pPr>
        <w:pStyle w:val="ListParagraph"/>
        <w:widowControl w:val="0"/>
        <w:numPr>
          <w:ilvl w:val="0"/>
          <w:numId w:val="5"/>
        </w:numPr>
        <w:spacing w:line="240" w:lineRule="auto"/>
        <w:rPr>
          <w:rFonts w:eastAsiaTheme="minorEastAsia"/>
          <w:color w:val="000000" w:themeColor="text1"/>
        </w:rPr>
      </w:pPr>
      <w:r w:rsidRPr="26B33B1C">
        <w:rPr>
          <w:rFonts w:eastAsiaTheme="minorEastAsia"/>
          <w:color w:val="000000" w:themeColor="text1"/>
        </w:rPr>
        <w:t xml:space="preserve">Biases and stereotypes that go unchecked can negatively affect your interactions with children and youth, and potential outcomes for families.  </w:t>
      </w:r>
    </w:p>
    <w:p w:rsidR="34FFD7B9" w:rsidP="26B33B1C" w:rsidRDefault="26B33B1C" w14:paraId="7CB4D187" w14:textId="36EFF8A4">
      <w:pPr>
        <w:pStyle w:val="ListParagraph"/>
        <w:widowControl w:val="0"/>
        <w:numPr>
          <w:ilvl w:val="0"/>
          <w:numId w:val="5"/>
        </w:numPr>
        <w:spacing w:line="240" w:lineRule="auto"/>
        <w:rPr>
          <w:rFonts w:eastAsiaTheme="minorEastAsia"/>
          <w:color w:val="000000" w:themeColor="text1"/>
        </w:rPr>
      </w:pPr>
      <w:r w:rsidRPr="26B33B1C">
        <w:rPr>
          <w:rFonts w:eastAsiaTheme="minorEastAsia"/>
          <w:color w:val="000000" w:themeColor="text1"/>
        </w:rPr>
        <w:t xml:space="preserve">Supporting children and families includes proactively understanding their unique cultural identities, </w:t>
      </w:r>
      <w:proofErr w:type="gramStart"/>
      <w:r w:rsidRPr="26B33B1C">
        <w:rPr>
          <w:rFonts w:eastAsiaTheme="minorEastAsia"/>
          <w:color w:val="000000" w:themeColor="text1"/>
        </w:rPr>
        <w:t>practices</w:t>
      </w:r>
      <w:proofErr w:type="gramEnd"/>
      <w:r w:rsidRPr="26B33B1C">
        <w:rPr>
          <w:rFonts w:eastAsiaTheme="minorEastAsia"/>
          <w:color w:val="000000" w:themeColor="text1"/>
        </w:rPr>
        <w:t xml:space="preserve"> and everyday activities. </w:t>
      </w:r>
    </w:p>
    <w:p w:rsidR="34FFD7B9" w:rsidP="26B33B1C" w:rsidRDefault="26B33B1C" w14:paraId="06B2148F" w14:textId="1165139C">
      <w:pPr>
        <w:pStyle w:val="ListParagraph"/>
        <w:widowControl w:val="0"/>
        <w:numPr>
          <w:ilvl w:val="0"/>
          <w:numId w:val="5"/>
        </w:numPr>
        <w:spacing w:line="240" w:lineRule="auto"/>
        <w:rPr>
          <w:rFonts w:eastAsiaTheme="minorEastAsia"/>
        </w:rPr>
      </w:pPr>
      <w:r w:rsidRPr="26B33B1C">
        <w:rPr>
          <w:rFonts w:eastAsiaTheme="minorEastAsia"/>
        </w:rPr>
        <w:t xml:space="preserve">You’re not expected to become an expert on antiracism, but learning about the history and impacts of racism can help you understand and </w:t>
      </w:r>
      <w:r w:rsidR="000B2B1C">
        <w:rPr>
          <w:rFonts w:eastAsiaTheme="minorEastAsia"/>
        </w:rPr>
        <w:t>support</w:t>
      </w:r>
      <w:r w:rsidRPr="26B33B1C">
        <w:rPr>
          <w:rFonts w:eastAsiaTheme="minorEastAsia"/>
        </w:rPr>
        <w:t xml:space="preserve"> children, </w:t>
      </w:r>
      <w:proofErr w:type="gramStart"/>
      <w:r w:rsidRPr="26B33B1C">
        <w:rPr>
          <w:rFonts w:eastAsiaTheme="minorEastAsia"/>
        </w:rPr>
        <w:t>youth</w:t>
      </w:r>
      <w:proofErr w:type="gramEnd"/>
      <w:r w:rsidRPr="26B33B1C">
        <w:rPr>
          <w:rFonts w:eastAsiaTheme="minorEastAsia"/>
        </w:rPr>
        <w:t xml:space="preserve"> and families of color.</w:t>
      </w:r>
    </w:p>
    <w:p w:rsidR="34FFD7B9" w:rsidP="7E219FD0" w:rsidRDefault="26B33B1C" w14:paraId="5470BF2F" w14:textId="2AA118A5">
      <w:pPr>
        <w:widowControl w:val="0"/>
        <w:spacing w:line="240" w:lineRule="auto"/>
        <w:contextualSpacing/>
        <w:rPr>
          <w:rFonts w:eastAsia="" w:eastAsiaTheme="minorEastAsia"/>
          <w:b w:val="1"/>
          <w:bCs w:val="1"/>
          <w:color w:val="000000" w:themeColor="text1"/>
        </w:rPr>
      </w:pPr>
      <w:r w:rsidRPr="7E219FD0">
        <w:rPr>
          <w:rFonts w:eastAsia="" w:eastAsiaTheme="minorEastAsia"/>
          <w:b w:val="1"/>
          <w:bCs w:val="1"/>
          <w:color w:val="000000" w:themeColor="text1"/>
        </w:rPr>
        <w:t xml:space="preserve">Answer #2: Children and families of color are overrepresented throughout the stages of the Texas child welfare system and are more likely to experience negative outcomes. </w:t>
      </w:r>
      <w:r w:rsidRPr="7E219FD0" w:rsidR="34FFD7B9">
        <w:rPr>
          <w:rStyle w:val="FootnoteReference"/>
          <w:rFonts w:eastAsia="" w:eastAsiaTheme="minorEastAsia"/>
          <w:b w:val="1"/>
          <w:bCs w:val="1"/>
          <w:color w:val="000000" w:themeColor="text1"/>
        </w:rPr>
        <w:footnoteReference w:id="3"/>
      </w:r>
      <w:r w:rsidRPr="7E219FD0">
        <w:rPr>
          <w:rFonts w:eastAsia="" w:eastAsiaTheme="minorEastAsia"/>
          <w:b w:val="1"/>
          <w:bCs w:val="1"/>
          <w:color w:val="000000" w:themeColor="text1"/>
        </w:rPr>
        <w:t xml:space="preserve"> </w:t>
      </w:r>
      <w:r w:rsidRPr="7E219FD0">
        <w:rPr>
          <w:rFonts w:eastAsia="" w:eastAsiaTheme="minorEastAsia"/>
          <w:b w:val="1"/>
          <w:bCs w:val="1"/>
          <w:color w:val="000000" w:themeColor="text1"/>
        </w:rPr>
        <w:t xml:space="preserve">For example, 11% of the </w:t>
      </w:r>
      <w:r w:rsidRPr="7E219FD0">
        <w:rPr>
          <w:rFonts w:eastAsia="" w:eastAsiaTheme="minorEastAsia"/>
          <w:b w:val="1"/>
          <w:bCs w:val="1"/>
          <w:color w:val="000000" w:themeColor="text1"/>
        </w:rPr>
        <w:lastRenderedPageBreak/>
        <w:t xml:space="preserve">state’s child population are Black, but Black children account for 18% of CPS reports, 20% of CPS investigations and 20% of the children removed from their families. </w:t>
      </w:r>
      <w:r w:rsidRPr="7E219FD0" w:rsidR="34FFD7B9">
        <w:rPr>
          <w:rStyle w:val="FootnoteReference"/>
          <w:rFonts w:eastAsia="" w:eastAsiaTheme="minorEastAsia"/>
          <w:b w:val="1"/>
          <w:bCs w:val="1"/>
          <w:color w:val="000000" w:themeColor="text1"/>
        </w:rPr>
        <w:footnoteReference w:id="4"/>
      </w:r>
    </w:p>
    <w:p w:rsidR="34FFD7B9" w:rsidP="26B33B1C" w:rsidRDefault="26B33B1C" w14:paraId="24AED39E" w14:textId="75FE5D1A">
      <w:pPr>
        <w:pStyle w:val="ListParagraph"/>
        <w:widowControl w:val="0"/>
        <w:numPr>
          <w:ilvl w:val="0"/>
          <w:numId w:val="2"/>
        </w:numPr>
        <w:spacing w:line="240" w:lineRule="auto"/>
        <w:rPr>
          <w:rFonts w:eastAsiaTheme="minorEastAsia"/>
          <w:b/>
          <w:bCs/>
          <w:color w:val="000000" w:themeColor="text1"/>
        </w:rPr>
      </w:pPr>
      <w:r w:rsidRPr="26B33B1C">
        <w:rPr>
          <w:rFonts w:eastAsiaTheme="minorEastAsia"/>
          <w:color w:val="000000" w:themeColor="text1"/>
        </w:rPr>
        <w:t xml:space="preserve">Examples of negative outcomes include: </w:t>
      </w:r>
      <w:r w:rsidRPr="26B33B1C" w:rsidR="34FFD7B9">
        <w:rPr>
          <w:rStyle w:val="FootnoteReference"/>
          <w:rFonts w:eastAsiaTheme="minorEastAsia"/>
          <w:color w:val="000000" w:themeColor="text1"/>
        </w:rPr>
        <w:footnoteReference w:id="5"/>
      </w:r>
    </w:p>
    <w:p w:rsidR="34FFD7B9" w:rsidP="26B33B1C" w:rsidRDefault="26B33B1C" w14:paraId="27AF92A8" w14:textId="1D0726F4">
      <w:pPr>
        <w:pStyle w:val="ListParagraph"/>
        <w:widowControl w:val="0"/>
        <w:numPr>
          <w:ilvl w:val="1"/>
          <w:numId w:val="2"/>
        </w:numPr>
        <w:spacing w:line="240" w:lineRule="auto"/>
        <w:rPr>
          <w:rFonts w:eastAsiaTheme="minorEastAsia"/>
          <w:color w:val="000000" w:themeColor="text1"/>
        </w:rPr>
      </w:pPr>
      <w:r w:rsidRPr="26B33B1C">
        <w:rPr>
          <w:rFonts w:eastAsiaTheme="minorEastAsia"/>
          <w:color w:val="000000" w:themeColor="text1"/>
        </w:rPr>
        <w:t>Establishing permanent placement</w:t>
      </w:r>
    </w:p>
    <w:p w:rsidR="34FFD7B9" w:rsidP="26B33B1C" w:rsidRDefault="26B33B1C" w14:paraId="521111D5" w14:textId="366E3003">
      <w:pPr>
        <w:pStyle w:val="ListParagraph"/>
        <w:widowControl w:val="0"/>
        <w:numPr>
          <w:ilvl w:val="1"/>
          <w:numId w:val="2"/>
        </w:numPr>
        <w:spacing w:line="240" w:lineRule="auto"/>
        <w:rPr>
          <w:rFonts w:eastAsiaTheme="minorEastAsia"/>
          <w:color w:val="000000" w:themeColor="text1"/>
        </w:rPr>
      </w:pPr>
      <w:r w:rsidRPr="26B33B1C">
        <w:rPr>
          <w:rFonts w:eastAsiaTheme="minorEastAsia"/>
          <w:color w:val="000000" w:themeColor="text1"/>
        </w:rPr>
        <w:t xml:space="preserve">Experiencing poor social, </w:t>
      </w:r>
      <w:proofErr w:type="gramStart"/>
      <w:r w:rsidRPr="26B33B1C">
        <w:rPr>
          <w:rFonts w:eastAsiaTheme="minorEastAsia"/>
          <w:color w:val="000000" w:themeColor="text1"/>
        </w:rPr>
        <w:t>behavioral</w:t>
      </w:r>
      <w:proofErr w:type="gramEnd"/>
      <w:r w:rsidRPr="26B33B1C">
        <w:rPr>
          <w:rFonts w:eastAsiaTheme="minorEastAsia"/>
          <w:color w:val="000000" w:themeColor="text1"/>
        </w:rPr>
        <w:t xml:space="preserve"> and educational outcomes </w:t>
      </w:r>
    </w:p>
    <w:p w:rsidR="34FFD7B9" w:rsidP="26B33B1C" w:rsidRDefault="26B33B1C" w14:paraId="7DE6B4C8" w14:textId="3C34C6F8">
      <w:pPr>
        <w:pStyle w:val="ListParagraph"/>
        <w:widowControl w:val="0"/>
        <w:numPr>
          <w:ilvl w:val="1"/>
          <w:numId w:val="2"/>
        </w:numPr>
        <w:spacing w:line="240" w:lineRule="auto"/>
        <w:rPr>
          <w:rFonts w:eastAsiaTheme="minorEastAsia"/>
          <w:color w:val="000000" w:themeColor="text1"/>
        </w:rPr>
      </w:pPr>
      <w:r w:rsidRPr="26B33B1C">
        <w:rPr>
          <w:rFonts w:eastAsiaTheme="minorEastAsia"/>
          <w:color w:val="000000" w:themeColor="text1"/>
        </w:rPr>
        <w:t xml:space="preserve">Being less likely to be reunited with their birth </w:t>
      </w:r>
      <w:proofErr w:type="gramStart"/>
      <w:r w:rsidRPr="26B33B1C">
        <w:rPr>
          <w:rFonts w:eastAsiaTheme="minorEastAsia"/>
          <w:color w:val="000000" w:themeColor="text1"/>
        </w:rPr>
        <w:t>families</w:t>
      </w:r>
      <w:proofErr w:type="gramEnd"/>
    </w:p>
    <w:p w:rsidR="34FFD7B9" w:rsidP="26B33B1C" w:rsidRDefault="26B33B1C" w14:paraId="6999F910" w14:textId="4FC1F6CD">
      <w:pPr>
        <w:pStyle w:val="ListParagraph"/>
        <w:widowControl w:val="0"/>
        <w:numPr>
          <w:ilvl w:val="1"/>
          <w:numId w:val="2"/>
        </w:numPr>
        <w:spacing w:line="240" w:lineRule="auto"/>
        <w:rPr>
          <w:rFonts w:eastAsiaTheme="minorEastAsia"/>
          <w:color w:val="000000" w:themeColor="text1"/>
        </w:rPr>
      </w:pPr>
      <w:r w:rsidRPr="26B33B1C">
        <w:rPr>
          <w:rFonts w:eastAsiaTheme="minorEastAsia"/>
          <w:color w:val="000000" w:themeColor="text1"/>
        </w:rPr>
        <w:t>Experiencing multiple foster care placements</w:t>
      </w:r>
    </w:p>
    <w:p w:rsidR="34FFD7B9" w:rsidP="26B33B1C" w:rsidRDefault="34FFD7B9" w14:paraId="6F9370E9" w14:textId="1F6650F9">
      <w:pPr>
        <w:widowControl w:val="0"/>
        <w:spacing w:line="240" w:lineRule="auto"/>
        <w:contextualSpacing/>
        <w:rPr>
          <w:rFonts w:eastAsiaTheme="minorEastAsia"/>
          <w:b/>
          <w:bCs/>
          <w:color w:val="000000" w:themeColor="text1"/>
        </w:rPr>
      </w:pPr>
    </w:p>
    <w:p w:rsidR="34FFD7B9" w:rsidP="34FFD7B9" w:rsidRDefault="34FFD7B9" w14:paraId="27A732B8" w14:textId="69FC186D">
      <w:pPr>
        <w:widowControl w:val="0"/>
        <w:spacing w:line="240" w:lineRule="auto"/>
        <w:contextualSpacing/>
        <w:rPr>
          <w:rFonts w:eastAsiaTheme="minorEastAsia"/>
          <w:color w:val="000000" w:themeColor="text1"/>
          <w:sz w:val="24"/>
          <w:szCs w:val="24"/>
        </w:rPr>
      </w:pPr>
    </w:p>
    <w:p w:rsidR="34FFD7B9" w:rsidP="34FFD7B9" w:rsidRDefault="34FFD7B9" w14:paraId="078CEB72" w14:textId="014C404D">
      <w:pPr>
        <w:widowControl w:val="0"/>
        <w:spacing w:line="240" w:lineRule="auto"/>
        <w:contextualSpacing/>
        <w:rPr>
          <w:rFonts w:eastAsiaTheme="minorEastAsia"/>
          <w:color w:val="000000" w:themeColor="text1"/>
          <w:sz w:val="24"/>
          <w:szCs w:val="24"/>
        </w:rPr>
      </w:pPr>
      <w:r w:rsidRPr="34FFD7B9">
        <w:rPr>
          <w:rFonts w:eastAsiaTheme="minorEastAsia"/>
          <w:color w:val="000000" w:themeColor="text1"/>
          <w:sz w:val="24"/>
          <w:szCs w:val="24"/>
        </w:rPr>
        <w:t>MODULE #4: PEOPLE WITH DISABILITIES</w:t>
      </w:r>
    </w:p>
    <w:p w:rsidR="34FFD7B9" w:rsidP="34FFD7B9" w:rsidRDefault="34FFD7B9" w14:paraId="17C4BDA9" w14:textId="0517D217">
      <w:pPr>
        <w:widowControl w:val="0"/>
        <w:spacing w:line="240" w:lineRule="auto"/>
        <w:contextualSpacing/>
        <w:rPr>
          <w:rFonts w:eastAsiaTheme="minorEastAsia"/>
          <w:b/>
          <w:bCs/>
          <w:i/>
          <w:iCs/>
          <w:color w:val="000000" w:themeColor="text1"/>
        </w:rPr>
      </w:pPr>
      <w:r w:rsidRPr="34FFD7B9">
        <w:rPr>
          <w:rFonts w:eastAsiaTheme="minorEastAsia"/>
          <w:i/>
          <w:iCs/>
          <w:color w:val="000000" w:themeColor="text1"/>
        </w:rPr>
        <w:t xml:space="preserve">Question: Why is it important to have advocacy training specific to people with disabilities? </w:t>
      </w:r>
    </w:p>
    <w:p w:rsidR="34FFD7B9" w:rsidP="26B33B1C" w:rsidRDefault="26B33B1C" w14:paraId="0BCF36E8" w14:textId="1263BBCF">
      <w:pPr>
        <w:widowControl w:val="0"/>
        <w:spacing w:line="240" w:lineRule="auto"/>
        <w:contextualSpacing/>
        <w:rPr>
          <w:rFonts w:eastAsiaTheme="minorEastAsia"/>
          <w:b/>
          <w:bCs/>
          <w:color w:val="000000" w:themeColor="text1"/>
        </w:rPr>
      </w:pPr>
      <w:r w:rsidRPr="26B33B1C">
        <w:rPr>
          <w:rFonts w:eastAsiaTheme="minorEastAsia"/>
          <w:b/>
          <w:bCs/>
          <w:color w:val="000000" w:themeColor="text1"/>
        </w:rPr>
        <w:t xml:space="preserve">Answer #1:  People with disabilities face significant barriers to equal treatment in the child welfare </w:t>
      </w:r>
      <w:proofErr w:type="gramStart"/>
      <w:r w:rsidRPr="26B33B1C">
        <w:rPr>
          <w:rFonts w:eastAsiaTheme="minorEastAsia"/>
          <w:b/>
          <w:bCs/>
          <w:color w:val="000000" w:themeColor="text1"/>
        </w:rPr>
        <w:t>system, and</w:t>
      </w:r>
      <w:proofErr w:type="gramEnd"/>
      <w:r w:rsidRPr="26B33B1C">
        <w:rPr>
          <w:rFonts w:eastAsiaTheme="minorEastAsia"/>
          <w:b/>
          <w:bCs/>
          <w:color w:val="000000" w:themeColor="text1"/>
        </w:rPr>
        <w:t xml:space="preserve"> deserve quality understanding and advocacy that’s free of ableism.</w:t>
      </w:r>
    </w:p>
    <w:p w:rsidR="26B33B1C" w:rsidP="26B33B1C" w:rsidRDefault="26B33B1C" w14:paraId="396FFBC6" w14:textId="0FE87127">
      <w:pPr>
        <w:pStyle w:val="ListParagraph"/>
        <w:widowControl w:val="0"/>
        <w:numPr>
          <w:ilvl w:val="0"/>
          <w:numId w:val="9"/>
        </w:numPr>
        <w:spacing w:line="240" w:lineRule="auto"/>
        <w:rPr>
          <w:rFonts w:eastAsiaTheme="minorEastAsia"/>
          <w:b/>
          <w:bCs/>
          <w:color w:val="000000" w:themeColor="text1"/>
        </w:rPr>
      </w:pPr>
      <w:r w:rsidRPr="26B33B1C">
        <w:rPr>
          <w:rFonts w:eastAsiaTheme="minorEastAsia"/>
          <w:color w:val="000000" w:themeColor="text1"/>
        </w:rPr>
        <w:t>Disabilities can be both seen and unseen</w:t>
      </w:r>
      <w:r w:rsidR="000B2B1C">
        <w:rPr>
          <w:rFonts w:eastAsiaTheme="minorEastAsia"/>
          <w:color w:val="000000" w:themeColor="text1"/>
        </w:rPr>
        <w:t>,</w:t>
      </w:r>
      <w:r w:rsidRPr="26B33B1C">
        <w:rPr>
          <w:rFonts w:eastAsiaTheme="minorEastAsia"/>
          <w:color w:val="000000" w:themeColor="text1"/>
        </w:rPr>
        <w:t xml:space="preserve"> physical and mental, and can be in the form of mobility, sensory or developmental impairments. This also includes people who are chronically ill. </w:t>
      </w:r>
    </w:p>
    <w:p w:rsidR="26B33B1C" w:rsidP="26B33B1C" w:rsidRDefault="26B33B1C" w14:paraId="5E90B9C7" w14:textId="0184D1FA">
      <w:pPr>
        <w:pStyle w:val="ListParagraph"/>
        <w:widowControl w:val="0"/>
        <w:numPr>
          <w:ilvl w:val="0"/>
          <w:numId w:val="9"/>
        </w:numPr>
        <w:spacing w:line="240" w:lineRule="auto"/>
        <w:rPr>
          <w:rFonts w:eastAsiaTheme="minorEastAsia"/>
          <w:color w:val="000000" w:themeColor="text1"/>
        </w:rPr>
      </w:pPr>
      <w:r w:rsidRPr="26B33B1C">
        <w:rPr>
          <w:rFonts w:eastAsiaTheme="minorEastAsia"/>
          <w:color w:val="000000" w:themeColor="text1"/>
        </w:rPr>
        <w:t xml:space="preserve">Disabilities can be an important part of a young person’s identity and can shape their strengths, </w:t>
      </w:r>
      <w:proofErr w:type="gramStart"/>
      <w:r w:rsidRPr="26B33B1C">
        <w:rPr>
          <w:rFonts w:eastAsiaTheme="minorEastAsia"/>
          <w:color w:val="000000" w:themeColor="text1"/>
        </w:rPr>
        <w:t>interests</w:t>
      </w:r>
      <w:proofErr w:type="gramEnd"/>
      <w:r w:rsidRPr="26B33B1C">
        <w:rPr>
          <w:rFonts w:eastAsiaTheme="minorEastAsia"/>
          <w:color w:val="000000" w:themeColor="text1"/>
        </w:rPr>
        <w:t xml:space="preserve"> and perspectives on the world around them.</w:t>
      </w:r>
    </w:p>
    <w:p w:rsidR="26B33B1C" w:rsidP="26B33B1C" w:rsidRDefault="26B33B1C" w14:paraId="14E8934A" w14:textId="60CB1739">
      <w:pPr>
        <w:pStyle w:val="ListParagraph"/>
        <w:widowControl w:val="0"/>
        <w:numPr>
          <w:ilvl w:val="0"/>
          <w:numId w:val="9"/>
        </w:numPr>
        <w:spacing w:line="240" w:lineRule="auto"/>
        <w:rPr>
          <w:rFonts w:eastAsiaTheme="minorEastAsia"/>
          <w:color w:val="000000" w:themeColor="text1"/>
        </w:rPr>
      </w:pPr>
      <w:r w:rsidRPr="26B33B1C">
        <w:rPr>
          <w:rFonts w:eastAsiaTheme="minorEastAsia"/>
          <w:color w:val="000000" w:themeColor="text1"/>
        </w:rPr>
        <w:t xml:space="preserve">Ableism is a set of beliefs that devalue and discriminate against people with physical, </w:t>
      </w:r>
      <w:proofErr w:type="gramStart"/>
      <w:r w:rsidRPr="26B33B1C">
        <w:rPr>
          <w:rFonts w:eastAsiaTheme="minorEastAsia"/>
          <w:color w:val="000000" w:themeColor="text1"/>
        </w:rPr>
        <w:t>intellectual</w:t>
      </w:r>
      <w:proofErr w:type="gramEnd"/>
      <w:r w:rsidRPr="26B33B1C">
        <w:rPr>
          <w:rFonts w:eastAsiaTheme="minorEastAsia"/>
          <w:color w:val="000000" w:themeColor="text1"/>
        </w:rPr>
        <w:t xml:space="preserve"> or physical disabilities and rests on assumptions that people with disabilities need to be fixed in some way. </w:t>
      </w:r>
      <w:r w:rsidRPr="26B33B1C">
        <w:rPr>
          <w:rStyle w:val="FootnoteReference"/>
          <w:rFonts w:eastAsiaTheme="minorEastAsia"/>
          <w:b/>
          <w:bCs/>
          <w:color w:val="000000" w:themeColor="text1"/>
        </w:rPr>
        <w:footnoteReference w:id="6"/>
      </w:r>
    </w:p>
    <w:p w:rsidR="26B33B1C" w:rsidP="26B33B1C" w:rsidRDefault="26B33B1C" w14:paraId="3C28F5A1" w14:textId="3F4F52E8">
      <w:pPr>
        <w:widowControl w:val="0"/>
        <w:spacing w:line="240" w:lineRule="auto"/>
        <w:contextualSpacing/>
        <w:rPr>
          <w:rFonts w:eastAsiaTheme="minorEastAsia"/>
          <w:b/>
          <w:bCs/>
          <w:color w:val="000000" w:themeColor="text1"/>
        </w:rPr>
      </w:pPr>
    </w:p>
    <w:p w:rsidR="26B33B1C" w:rsidP="26B33B1C" w:rsidRDefault="26B33B1C" w14:paraId="7CF34839" w14:textId="1A9D64B6">
      <w:pPr>
        <w:widowControl w:val="0"/>
        <w:spacing w:line="240" w:lineRule="auto"/>
        <w:contextualSpacing/>
        <w:rPr>
          <w:rFonts w:eastAsiaTheme="minorEastAsia"/>
          <w:b/>
          <w:bCs/>
          <w:color w:val="000000" w:themeColor="text1"/>
        </w:rPr>
      </w:pPr>
    </w:p>
    <w:p w:rsidR="26B33B1C" w:rsidP="26B33B1C" w:rsidRDefault="26B33B1C" w14:paraId="76A4F293" w14:textId="6A0C242F">
      <w:pPr>
        <w:widowControl w:val="0"/>
        <w:spacing w:line="240" w:lineRule="auto"/>
        <w:contextualSpacing/>
        <w:rPr>
          <w:rFonts w:eastAsiaTheme="minorEastAsia"/>
          <w:b/>
          <w:bCs/>
          <w:color w:val="000000" w:themeColor="text1"/>
        </w:rPr>
      </w:pPr>
      <w:r w:rsidRPr="26B33B1C">
        <w:rPr>
          <w:rFonts w:eastAsiaTheme="minorEastAsia"/>
          <w:b/>
          <w:bCs/>
          <w:color w:val="000000" w:themeColor="text1"/>
        </w:rPr>
        <w:t xml:space="preserve">Answer #2: Although children and youth with disabilities aren’t overrepresented in the foster care system, they’re more likely to face abuse and neglect. </w:t>
      </w:r>
      <w:r w:rsidRPr="26B33B1C">
        <w:rPr>
          <w:rStyle w:val="FootnoteReference"/>
          <w:rFonts w:eastAsiaTheme="minorEastAsia"/>
          <w:b/>
          <w:bCs/>
          <w:color w:val="000000" w:themeColor="text1"/>
        </w:rPr>
        <w:footnoteReference w:id="7"/>
      </w:r>
    </w:p>
    <w:p w:rsidR="26B33B1C" w:rsidP="26B33B1C" w:rsidRDefault="26B33B1C" w14:paraId="61000ADE" w14:textId="3300C78D">
      <w:pPr>
        <w:pStyle w:val="ListParagraph"/>
        <w:widowControl w:val="0"/>
        <w:numPr>
          <w:ilvl w:val="0"/>
          <w:numId w:val="8"/>
        </w:numPr>
        <w:spacing w:line="240" w:lineRule="auto"/>
        <w:rPr>
          <w:rFonts w:eastAsiaTheme="minorEastAsia"/>
        </w:rPr>
      </w:pPr>
      <w:r w:rsidRPr="26B33B1C">
        <w:rPr>
          <w:rFonts w:eastAsiaTheme="minorEastAsia"/>
        </w:rPr>
        <w:t>Nearly 10% of children under the age of 15 have a disability.</w:t>
      </w:r>
      <w:r w:rsidRPr="26B33B1C">
        <w:rPr>
          <w:rStyle w:val="FootnoteReference"/>
          <w:rFonts w:eastAsiaTheme="minorEastAsia"/>
        </w:rPr>
        <w:footnoteReference w:id="8"/>
      </w:r>
      <w:r w:rsidRPr="26B33B1C">
        <w:rPr>
          <w:rFonts w:eastAsiaTheme="minorEastAsia"/>
        </w:rPr>
        <w:t xml:space="preserve"> </w:t>
      </w:r>
    </w:p>
    <w:p w:rsidR="26B33B1C" w:rsidP="26B33B1C" w:rsidRDefault="26B33B1C" w14:paraId="00F07734" w14:textId="397B1C00">
      <w:pPr>
        <w:pStyle w:val="ListParagraph"/>
        <w:widowControl w:val="0"/>
        <w:numPr>
          <w:ilvl w:val="0"/>
          <w:numId w:val="8"/>
        </w:numPr>
        <w:spacing w:line="240" w:lineRule="auto"/>
        <w:rPr>
          <w:rFonts w:eastAsiaTheme="minorEastAsia"/>
        </w:rPr>
      </w:pPr>
      <w:r w:rsidRPr="26B33B1C">
        <w:rPr>
          <w:rFonts w:eastAsiaTheme="minorEastAsia"/>
        </w:rPr>
        <w:t xml:space="preserve">Once they enter foster care, these children face negative outcomes like: </w:t>
      </w:r>
      <w:r w:rsidRPr="26B33B1C">
        <w:rPr>
          <w:rStyle w:val="FootnoteReference"/>
          <w:rFonts w:eastAsiaTheme="minorEastAsia"/>
        </w:rPr>
        <w:footnoteReference w:id="9"/>
      </w:r>
    </w:p>
    <w:p w:rsidR="26B33B1C" w:rsidP="26B33B1C" w:rsidRDefault="26B33B1C" w14:paraId="64F97616" w14:textId="2988E102">
      <w:pPr>
        <w:pStyle w:val="ListParagraph"/>
        <w:widowControl w:val="0"/>
        <w:numPr>
          <w:ilvl w:val="1"/>
          <w:numId w:val="8"/>
        </w:numPr>
        <w:spacing w:line="240" w:lineRule="auto"/>
        <w:rPr>
          <w:rFonts w:eastAsiaTheme="minorEastAsia"/>
        </w:rPr>
      </w:pPr>
      <w:r w:rsidRPr="26B33B1C">
        <w:rPr>
          <w:rFonts w:eastAsiaTheme="minorEastAsia"/>
        </w:rPr>
        <w:t>Having a higher likelihood of not finishing high school</w:t>
      </w:r>
    </w:p>
    <w:p w:rsidR="26B33B1C" w:rsidP="26B33B1C" w:rsidRDefault="26B33B1C" w14:paraId="78293EBB" w14:textId="032CC812">
      <w:pPr>
        <w:pStyle w:val="ListParagraph"/>
        <w:widowControl w:val="0"/>
        <w:numPr>
          <w:ilvl w:val="1"/>
          <w:numId w:val="8"/>
        </w:numPr>
        <w:spacing w:line="240" w:lineRule="auto"/>
        <w:rPr>
          <w:rFonts w:eastAsiaTheme="minorEastAsia"/>
        </w:rPr>
      </w:pPr>
      <w:r w:rsidRPr="26B33B1C">
        <w:rPr>
          <w:rFonts w:eastAsiaTheme="minorEastAsia"/>
        </w:rPr>
        <w:t>Having a higher likelihood of incarceration</w:t>
      </w:r>
    </w:p>
    <w:p w:rsidR="26B33B1C" w:rsidP="26B33B1C" w:rsidRDefault="26B33B1C" w14:paraId="5993928B" w14:textId="680412CF">
      <w:pPr>
        <w:pStyle w:val="ListParagraph"/>
        <w:widowControl w:val="0"/>
        <w:numPr>
          <w:ilvl w:val="1"/>
          <w:numId w:val="8"/>
        </w:numPr>
        <w:spacing w:line="240" w:lineRule="auto"/>
        <w:rPr>
          <w:rFonts w:eastAsiaTheme="minorEastAsia"/>
        </w:rPr>
      </w:pPr>
      <w:r w:rsidRPr="26B33B1C">
        <w:rPr>
          <w:rFonts w:eastAsiaTheme="minorEastAsia"/>
        </w:rPr>
        <w:t>Having a higher likelihood of experiencing homelessness</w:t>
      </w:r>
    </w:p>
    <w:p w:rsidR="26B33B1C" w:rsidP="26B33B1C" w:rsidRDefault="26B33B1C" w14:paraId="14D6E643" w14:textId="7F5278D9">
      <w:pPr>
        <w:pStyle w:val="ListParagraph"/>
        <w:widowControl w:val="0"/>
        <w:numPr>
          <w:ilvl w:val="1"/>
          <w:numId w:val="8"/>
        </w:numPr>
        <w:spacing w:line="240" w:lineRule="auto"/>
        <w:rPr>
          <w:rFonts w:eastAsiaTheme="minorEastAsia"/>
        </w:rPr>
      </w:pPr>
      <w:r w:rsidRPr="26B33B1C">
        <w:rPr>
          <w:rFonts w:eastAsiaTheme="minorEastAsia"/>
        </w:rPr>
        <w:t xml:space="preserve">Being half as likely to experience permanency through reunification with their family or </w:t>
      </w:r>
      <w:proofErr w:type="gramStart"/>
      <w:r w:rsidRPr="26B33B1C">
        <w:rPr>
          <w:rFonts w:eastAsiaTheme="minorEastAsia"/>
        </w:rPr>
        <w:t>adoption</w:t>
      </w:r>
      <w:proofErr w:type="gramEnd"/>
      <w:r w:rsidRPr="26B33B1C">
        <w:rPr>
          <w:rFonts w:eastAsiaTheme="minorEastAsia"/>
        </w:rPr>
        <w:t xml:space="preserve"> </w:t>
      </w:r>
    </w:p>
    <w:p w:rsidR="26B33B1C" w:rsidP="26B33B1C" w:rsidRDefault="26B33B1C" w14:paraId="0EF169CD" w14:textId="19F31206">
      <w:pPr>
        <w:pStyle w:val="ListParagraph"/>
        <w:widowControl w:val="0"/>
        <w:numPr>
          <w:ilvl w:val="1"/>
          <w:numId w:val="8"/>
        </w:numPr>
        <w:spacing w:line="240" w:lineRule="auto"/>
        <w:rPr>
          <w:rFonts w:eastAsiaTheme="minorEastAsia"/>
        </w:rPr>
      </w:pPr>
      <w:r w:rsidRPr="26B33B1C">
        <w:rPr>
          <w:rFonts w:eastAsiaTheme="minorEastAsia"/>
        </w:rPr>
        <w:t xml:space="preserve">Being institutionalized if they age of out the </w:t>
      </w:r>
      <w:proofErr w:type="gramStart"/>
      <w:r w:rsidRPr="26B33B1C">
        <w:rPr>
          <w:rFonts w:eastAsiaTheme="minorEastAsia"/>
        </w:rPr>
        <w:t>system</w:t>
      </w:r>
      <w:proofErr w:type="gramEnd"/>
      <w:r w:rsidRPr="26B33B1C">
        <w:rPr>
          <w:rFonts w:eastAsiaTheme="minorEastAsia"/>
        </w:rPr>
        <w:t xml:space="preserve"> </w:t>
      </w:r>
    </w:p>
    <w:p w:rsidR="26B33B1C" w:rsidP="26B33B1C" w:rsidRDefault="26B33B1C" w14:paraId="52C2CB95" w14:textId="2852C187">
      <w:pPr>
        <w:pStyle w:val="ListParagraph"/>
        <w:widowControl w:val="0"/>
        <w:numPr>
          <w:ilvl w:val="0"/>
          <w:numId w:val="8"/>
        </w:numPr>
        <w:spacing w:line="240" w:lineRule="auto"/>
        <w:rPr>
          <w:rFonts w:eastAsiaTheme="minorEastAsia"/>
        </w:rPr>
      </w:pPr>
      <w:r w:rsidRPr="26B33B1C">
        <w:rPr>
          <w:rFonts w:eastAsiaTheme="minorEastAsia"/>
        </w:rPr>
        <w:t xml:space="preserve">Leaders, </w:t>
      </w:r>
      <w:proofErr w:type="gramStart"/>
      <w:r w:rsidRPr="26B33B1C">
        <w:rPr>
          <w:rFonts w:eastAsiaTheme="minorEastAsia"/>
        </w:rPr>
        <w:t>staff</w:t>
      </w:r>
      <w:proofErr w:type="gramEnd"/>
      <w:r w:rsidRPr="26B33B1C">
        <w:rPr>
          <w:rFonts w:eastAsiaTheme="minorEastAsia"/>
        </w:rPr>
        <w:t xml:space="preserve"> and volunteers who are equipped with this knowledge can help turn the statistics around, one child at a time. </w:t>
      </w:r>
    </w:p>
    <w:p w:rsidR="26B33B1C" w:rsidP="26B33B1C" w:rsidRDefault="26B33B1C" w14:paraId="2F968ECE" w14:textId="37C7EFCB">
      <w:pPr>
        <w:widowControl w:val="0"/>
        <w:spacing w:line="240" w:lineRule="auto"/>
        <w:contextualSpacing/>
        <w:rPr>
          <w:rFonts w:eastAsiaTheme="minorEastAsia"/>
          <w:color w:val="000000" w:themeColor="text1"/>
        </w:rPr>
      </w:pPr>
    </w:p>
    <w:p w:rsidR="34FFD7B9" w:rsidP="34FFD7B9" w:rsidRDefault="34FFD7B9" w14:paraId="5BFED739" w14:textId="4AD19B35">
      <w:pPr>
        <w:widowControl w:val="0"/>
        <w:spacing w:line="240" w:lineRule="auto"/>
        <w:contextualSpacing/>
        <w:rPr>
          <w:rFonts w:eastAsiaTheme="minorEastAsia"/>
          <w:color w:val="000000" w:themeColor="text1"/>
        </w:rPr>
      </w:pPr>
    </w:p>
    <w:p w:rsidR="34FFD7B9" w:rsidP="34FFD7B9" w:rsidRDefault="34FFD7B9" w14:paraId="74B0540F" w14:textId="2F30F9E7">
      <w:pPr>
        <w:widowControl w:val="0"/>
        <w:spacing w:line="240" w:lineRule="auto"/>
        <w:contextualSpacing/>
        <w:rPr>
          <w:rFonts w:eastAsiaTheme="minorEastAsia"/>
          <w:color w:val="000000" w:themeColor="text1"/>
          <w:sz w:val="24"/>
          <w:szCs w:val="24"/>
        </w:rPr>
      </w:pPr>
      <w:r w:rsidRPr="34FFD7B9">
        <w:rPr>
          <w:rFonts w:eastAsiaTheme="minorEastAsia"/>
          <w:color w:val="000000" w:themeColor="text1"/>
          <w:sz w:val="24"/>
          <w:szCs w:val="24"/>
        </w:rPr>
        <w:lastRenderedPageBreak/>
        <w:t>MODULE #5: SEXUAL ORIENTATION &amp; GENDER IDENTITY</w:t>
      </w:r>
    </w:p>
    <w:p w:rsidR="465F44B4" w:rsidP="685D3B4E" w:rsidRDefault="685D3B4E" w14:paraId="0B1E4A99" w14:textId="691494D1">
      <w:pPr>
        <w:widowControl w:val="0"/>
        <w:spacing w:line="240" w:lineRule="auto"/>
        <w:contextualSpacing/>
        <w:rPr>
          <w:rFonts w:eastAsiaTheme="minorEastAsia"/>
          <w:b/>
          <w:bCs/>
          <w:i/>
          <w:iCs/>
          <w:color w:val="000000" w:themeColor="text1"/>
        </w:rPr>
      </w:pPr>
      <w:r w:rsidRPr="685D3B4E">
        <w:rPr>
          <w:rFonts w:eastAsiaTheme="minorEastAsia"/>
          <w:i/>
          <w:iCs/>
          <w:color w:val="000000" w:themeColor="text1"/>
        </w:rPr>
        <w:t xml:space="preserve">Question: Why is it important to have advocacy training specific to LGBTQ+ youth? </w:t>
      </w:r>
    </w:p>
    <w:p w:rsidR="42744262" w:rsidP="685D3B4E" w:rsidRDefault="685D3B4E" w14:paraId="240F082E" w14:textId="1F18F395">
      <w:pPr>
        <w:widowControl w:val="0"/>
        <w:spacing w:line="240" w:lineRule="auto"/>
        <w:contextualSpacing/>
        <w:rPr>
          <w:rFonts w:eastAsiaTheme="minorEastAsia"/>
          <w:b/>
          <w:bCs/>
          <w:color w:val="000000" w:themeColor="text1"/>
        </w:rPr>
      </w:pPr>
      <w:r w:rsidRPr="685D3B4E">
        <w:rPr>
          <w:rFonts w:eastAsiaTheme="minorEastAsia"/>
          <w:b/>
          <w:bCs/>
          <w:color w:val="000000" w:themeColor="text1"/>
        </w:rPr>
        <w:t xml:space="preserve">Answer #1:  CASA volunteers are trained — and have been trained for decades — to care for every child and youth in foster care. </w:t>
      </w:r>
    </w:p>
    <w:p w:rsidR="005C8D99" w:rsidP="685D3B4E" w:rsidRDefault="685D3B4E" w14:paraId="15CBEF86" w14:textId="4A6D24D4">
      <w:pPr>
        <w:pStyle w:val="ListParagraph"/>
        <w:widowControl w:val="0"/>
        <w:numPr>
          <w:ilvl w:val="0"/>
          <w:numId w:val="35"/>
        </w:numPr>
        <w:spacing w:line="240" w:lineRule="auto"/>
        <w:rPr>
          <w:rFonts w:eastAsiaTheme="minorEastAsia"/>
          <w:b/>
          <w:bCs/>
          <w:color w:val="000000" w:themeColor="text1"/>
        </w:rPr>
      </w:pPr>
      <w:r w:rsidRPr="685D3B4E">
        <w:rPr>
          <w:rFonts w:eastAsiaTheme="minorEastAsia"/>
          <w:color w:val="000000" w:themeColor="text1"/>
        </w:rPr>
        <w:t xml:space="preserve">For 34 years, CASA volunteers in Texas have been trained to advocate for children who have been abused and neglected, including LGBTQ+ youth. Caring for every type of child and youth in need is not new to our organization and network. </w:t>
      </w:r>
    </w:p>
    <w:p w:rsidR="465F44B4" w:rsidP="465F44B4" w:rsidRDefault="35C51B6F" w14:paraId="7C1637AF" w14:textId="03D198B5">
      <w:pPr>
        <w:pStyle w:val="ListParagraph"/>
        <w:widowControl w:val="0"/>
        <w:numPr>
          <w:ilvl w:val="0"/>
          <w:numId w:val="35"/>
        </w:numPr>
        <w:spacing w:line="240" w:lineRule="auto"/>
        <w:rPr>
          <w:rFonts w:eastAsiaTheme="minorEastAsia"/>
        </w:rPr>
      </w:pPr>
      <w:r w:rsidRPr="35C51B6F">
        <w:rPr>
          <w:rFonts w:eastAsiaTheme="minorEastAsia"/>
        </w:rPr>
        <w:t xml:space="preserve">The CASA network believes advocacy should be free of sexism, </w:t>
      </w:r>
      <w:proofErr w:type="gramStart"/>
      <w:r w:rsidRPr="35C51B6F">
        <w:rPr>
          <w:rFonts w:eastAsiaTheme="minorEastAsia"/>
        </w:rPr>
        <w:t>heterosexism</w:t>
      </w:r>
      <w:proofErr w:type="gramEnd"/>
      <w:r w:rsidRPr="35C51B6F">
        <w:rPr>
          <w:rFonts w:eastAsiaTheme="minorEastAsia"/>
        </w:rPr>
        <w:t xml:space="preserve"> and transphobia.</w:t>
      </w:r>
    </w:p>
    <w:p w:rsidR="465F44B4" w:rsidP="465F44B4" w:rsidRDefault="465F44B4" w14:paraId="6C97411F" w14:textId="42F74EAD">
      <w:pPr>
        <w:pStyle w:val="ListParagraph"/>
        <w:widowControl w:val="0"/>
        <w:numPr>
          <w:ilvl w:val="0"/>
          <w:numId w:val="35"/>
        </w:numPr>
        <w:spacing w:line="240" w:lineRule="auto"/>
        <w:rPr>
          <w:rFonts w:eastAsiaTheme="minorEastAsia"/>
          <w:color w:val="000000" w:themeColor="text1"/>
        </w:rPr>
      </w:pPr>
      <w:r w:rsidRPr="465F44B4">
        <w:rPr>
          <w:rFonts w:eastAsiaTheme="minorEastAsia"/>
          <w:color w:val="000000" w:themeColor="text1"/>
        </w:rPr>
        <w:t>Respecting how a person chooses to be identified does not mean you are endorsing a lifestyle.</w:t>
      </w:r>
    </w:p>
    <w:p w:rsidR="28043A89" w:rsidP="28043A89" w:rsidRDefault="3B742AA7" w14:paraId="73D576D0" w14:textId="3D2FCDC6">
      <w:pPr>
        <w:pStyle w:val="ListParagraph"/>
        <w:widowControl w:val="0"/>
        <w:numPr>
          <w:ilvl w:val="0"/>
          <w:numId w:val="35"/>
        </w:numPr>
        <w:spacing w:line="240" w:lineRule="auto"/>
      </w:pPr>
      <w:r w:rsidRPr="3B742AA7">
        <w:rPr>
          <w:rFonts w:ascii="Calibri" w:hAnsi="Calibri" w:eastAsia="Calibri" w:cs="Calibri"/>
        </w:rPr>
        <w:t xml:space="preserve">The best way for </w:t>
      </w:r>
      <w:proofErr w:type="gramStart"/>
      <w:r w:rsidRPr="3B742AA7">
        <w:rPr>
          <w:rFonts w:ascii="Calibri" w:hAnsi="Calibri" w:eastAsia="Calibri" w:cs="Calibri"/>
        </w:rPr>
        <w:t>volunteer</w:t>
      </w:r>
      <w:proofErr w:type="gramEnd"/>
      <w:r w:rsidRPr="3B742AA7">
        <w:rPr>
          <w:rFonts w:ascii="Calibri" w:hAnsi="Calibri" w:eastAsia="Calibri" w:cs="Calibri"/>
        </w:rPr>
        <w:t xml:space="preserve"> to advocate for a child in court is to learn about the child's individual culture and gain an understanding of the needs of the child.</w:t>
      </w:r>
    </w:p>
    <w:p w:rsidR="465F44B4" w:rsidP="7F3BA27B" w:rsidRDefault="7F3BA27B" w14:paraId="1082D91F" w14:textId="3B42B111">
      <w:pPr>
        <w:pStyle w:val="ListParagraph"/>
        <w:widowControl w:val="0"/>
        <w:numPr>
          <w:ilvl w:val="0"/>
          <w:numId w:val="35"/>
        </w:numPr>
        <w:spacing w:line="240" w:lineRule="auto"/>
        <w:rPr>
          <w:rFonts w:ascii="Calibri" w:hAnsi="Calibri" w:eastAsia="Calibri" w:cs="Calibri"/>
        </w:rPr>
      </w:pPr>
      <w:r w:rsidRPr="7F3BA27B">
        <w:rPr>
          <w:rFonts w:ascii="Calibri" w:hAnsi="Calibri" w:eastAsia="Calibri" w:cs="Calibri"/>
        </w:rPr>
        <w:t xml:space="preserve">All children and youth in foster care experience trauma, but LGBTQ+ youth face higher rates of rejection, bullying, violence, </w:t>
      </w:r>
      <w:proofErr w:type="gramStart"/>
      <w:r w:rsidRPr="7F3BA27B">
        <w:rPr>
          <w:rFonts w:ascii="Calibri" w:hAnsi="Calibri" w:eastAsia="Calibri" w:cs="Calibri"/>
        </w:rPr>
        <w:t>harassment</w:t>
      </w:r>
      <w:proofErr w:type="gramEnd"/>
      <w:r w:rsidRPr="7F3BA27B">
        <w:rPr>
          <w:rFonts w:ascii="Calibri" w:hAnsi="Calibri" w:eastAsia="Calibri" w:cs="Calibri"/>
        </w:rPr>
        <w:t xml:space="preserve"> and other forms of trauma. </w:t>
      </w:r>
      <w:r w:rsidRPr="7F3BA27B" w:rsidR="465F44B4">
        <w:rPr>
          <w:rStyle w:val="FootnoteReference"/>
        </w:rPr>
        <w:footnoteReference w:id="10"/>
      </w:r>
    </w:p>
    <w:p w:rsidR="7F3BA27B" w:rsidP="3B742AA7" w:rsidRDefault="685D3B4E" w14:paraId="60435B05" w14:textId="60262303">
      <w:pPr>
        <w:widowControl w:val="0"/>
        <w:spacing w:line="240" w:lineRule="auto"/>
        <w:rPr>
          <w:rStyle w:val="cf01"/>
          <w:rFonts w:ascii="Calibri" w:hAnsi="Calibri" w:eastAsia="Calibri" w:cs="Calibri"/>
          <w:color w:val="000000" w:themeColor="text1"/>
          <w:sz w:val="22"/>
          <w:szCs w:val="22"/>
        </w:rPr>
      </w:pPr>
      <w:r w:rsidRPr="26B33B1C">
        <w:rPr>
          <w:b/>
          <w:bCs/>
        </w:rPr>
        <w:t xml:space="preserve">Answer #2: LGBTQ+ youth are disproportionately represented in foster care. </w:t>
      </w:r>
      <w:r w:rsidRPr="42744262" w:rsidR="42744262">
        <w:rPr>
          <w:rFonts w:eastAsiaTheme="minorEastAsia"/>
        </w:rPr>
        <w:t xml:space="preserve">Youth who identify as LGBTQ+ make up around 30% of the foster care population. </w:t>
      </w:r>
      <w:r w:rsidRPr="26B33B1C" w:rsidR="42744262">
        <w:rPr>
          <w:rStyle w:val="cf01"/>
          <w:rFonts w:ascii="Calibri" w:hAnsi="Calibri" w:eastAsia="Calibri" w:cs="Calibri"/>
          <w:color w:val="000000" w:themeColor="text1"/>
          <w:sz w:val="22"/>
          <w:szCs w:val="22"/>
        </w:rPr>
        <w:t xml:space="preserve">This is approximately 3X the LGBTQ+ population outside of child welfare settings, which means that LGBTQ youth are significantly overrepresented in care. </w:t>
      </w:r>
      <w:r w:rsidRPr="42744262" w:rsidR="7F3BA27B">
        <w:rPr>
          <w:rStyle w:val="FootnoteReference"/>
          <w:rFonts w:eastAsiaTheme="minorEastAsia"/>
        </w:rPr>
        <w:footnoteReference w:id="11"/>
      </w:r>
    </w:p>
    <w:p w:rsidR="7F3BA27B" w:rsidP="42744262" w:rsidRDefault="42744262" w14:paraId="72F7A0D5" w14:textId="5D7A36FD">
      <w:pPr>
        <w:pStyle w:val="ListParagraph"/>
        <w:widowControl w:val="0"/>
        <w:numPr>
          <w:ilvl w:val="1"/>
          <w:numId w:val="13"/>
        </w:numPr>
        <w:spacing w:line="240" w:lineRule="auto"/>
        <w:rPr>
          <w:rStyle w:val="cf01"/>
          <w:rFonts w:ascii="Calibri" w:hAnsi="Calibri" w:eastAsia="Calibri" w:cs="Calibri"/>
          <w:color w:val="000000" w:themeColor="text1"/>
          <w:sz w:val="22"/>
          <w:szCs w:val="22"/>
        </w:rPr>
      </w:pPr>
      <w:r w:rsidRPr="42744262">
        <w:rPr>
          <w:rStyle w:val="cf01"/>
          <w:rFonts w:ascii="Calibri" w:hAnsi="Calibri" w:eastAsia="Calibri" w:cs="Calibri"/>
          <w:color w:val="000000" w:themeColor="text1"/>
          <w:sz w:val="22"/>
          <w:szCs w:val="22"/>
        </w:rPr>
        <w:t>Disproportionately represented means that the percentage of youth in foster care who are LGBTQ-identifying is larger than the percentage of LGBTQ+ youth in the general population.</w:t>
      </w:r>
    </w:p>
    <w:p w:rsidR="7F3BA27B" w:rsidP="42744262" w:rsidRDefault="685D3B4E" w14:paraId="2991EA3A" w14:textId="299ABA1D">
      <w:pPr>
        <w:pStyle w:val="ListParagraph"/>
        <w:widowControl w:val="0"/>
        <w:numPr>
          <w:ilvl w:val="0"/>
          <w:numId w:val="13"/>
        </w:numPr>
        <w:spacing w:line="240" w:lineRule="auto"/>
      </w:pPr>
      <w:r w:rsidRPr="685D3B4E">
        <w:rPr>
          <w:rStyle w:val="cf01"/>
          <w:rFonts w:ascii="Calibri" w:hAnsi="Calibri" w:eastAsia="Calibri" w:cs="Calibri"/>
          <w:color w:val="000000" w:themeColor="text1"/>
          <w:sz w:val="22"/>
          <w:szCs w:val="22"/>
        </w:rPr>
        <w:t>Part of this overrepresentation is because LGBTQ+ youth may experience family harm or rejection because of their sexual orientation, gender identity or gender expression.</w:t>
      </w:r>
    </w:p>
    <w:p w:rsidR="7F3BA27B" w:rsidP="1F5B6C86" w:rsidRDefault="685D3B4E" w14:paraId="37958CF4" w14:textId="3FA2DD0D">
      <w:pPr>
        <w:pStyle w:val="ListParagraph"/>
        <w:widowControl w:val="0"/>
        <w:numPr>
          <w:ilvl w:val="0"/>
          <w:numId w:val="13"/>
        </w:numPr>
        <w:spacing w:line="240" w:lineRule="auto"/>
      </w:pPr>
      <w:r w:rsidRPr="685D3B4E">
        <w:t xml:space="preserve">The people who work in the child welfare system in Texas </w:t>
      </w:r>
      <w:r w:rsidRPr="685D3B4E">
        <w:rPr>
          <w:rFonts w:eastAsiaTheme="minorEastAsia"/>
          <w:color w:val="000000" w:themeColor="text1"/>
        </w:rPr>
        <w:t xml:space="preserve">— including CASA and its volunteers — don’t represent the makeup of children and youth in the system. Having staff and volunteers with diverse backgrounds, experiences and knowledge helps </w:t>
      </w:r>
      <w:r w:rsidRPr="685D3B4E">
        <w:rPr>
          <w:rFonts w:ascii="Calibri" w:hAnsi="Calibri" w:eastAsia="Calibri" w:cs="Calibri"/>
          <w:color w:val="000000" w:themeColor="text1"/>
        </w:rPr>
        <w:t>build stronger and trusting relationships more quickly.</w:t>
      </w:r>
    </w:p>
    <w:p w:rsidR="1F5B6C86" w:rsidP="1F5B6C86" w:rsidRDefault="1F5B6C86" w14:paraId="72270BB8" w14:textId="47D256A3">
      <w:pPr>
        <w:pStyle w:val="ListParagraph"/>
        <w:widowControl w:val="0"/>
        <w:numPr>
          <w:ilvl w:val="0"/>
          <w:numId w:val="13"/>
        </w:numPr>
        <w:spacing w:line="240" w:lineRule="auto"/>
        <w:rPr>
          <w:b/>
          <w:bCs/>
          <w:color w:val="000000" w:themeColor="text1"/>
        </w:rPr>
      </w:pPr>
      <w:r w:rsidRPr="1F5B6C86">
        <w:t>Even the most LGBTQ-inclusive agencies can struggle to find qualified foster parents who are ready and willing to welcome LGBTQ+ youth into their homes.</w:t>
      </w:r>
    </w:p>
    <w:p w:rsidR="1F5B6C86" w:rsidP="685D3B4E" w:rsidRDefault="685D3B4E" w14:paraId="65B0DDA1" w14:textId="482BBCCE">
      <w:pPr>
        <w:widowControl w:val="0"/>
        <w:spacing w:after="40" w:line="240" w:lineRule="auto"/>
        <w:contextualSpacing/>
        <w:rPr>
          <w:b/>
          <w:bCs/>
          <w:color w:val="000000" w:themeColor="text1"/>
        </w:rPr>
      </w:pPr>
      <w:r w:rsidRPr="26B33B1C">
        <w:rPr>
          <w:b/>
          <w:bCs/>
          <w:color w:val="000000" w:themeColor="text1"/>
        </w:rPr>
        <w:t xml:space="preserve">Answer #3: LGBTQ+ youth in care have a higher likelihood of poor outcomes within and outside of the foster care system than their peers, including: </w:t>
      </w:r>
      <w:r w:rsidRPr="26B33B1C" w:rsidR="1F5B6C86">
        <w:rPr>
          <w:rStyle w:val="FootnoteReference"/>
          <w:b/>
          <w:bCs/>
          <w:color w:val="000000" w:themeColor="text1"/>
        </w:rPr>
        <w:footnoteReference w:id="12"/>
      </w:r>
    </w:p>
    <w:p w:rsidR="1F5B6C86" w:rsidP="1F5B6C86" w:rsidRDefault="1F5B6C86" w14:paraId="265458E5" w14:textId="3C692A4F">
      <w:pPr>
        <w:pStyle w:val="ListParagraph"/>
        <w:widowControl w:val="0"/>
        <w:numPr>
          <w:ilvl w:val="0"/>
          <w:numId w:val="24"/>
        </w:numPr>
        <w:spacing w:after="40" w:line="240" w:lineRule="auto"/>
        <w:rPr>
          <w:rFonts w:ascii="Calibri" w:hAnsi="Calibri" w:eastAsia="Calibri" w:cs="Calibri"/>
          <w:color w:val="000000" w:themeColor="text1"/>
        </w:rPr>
      </w:pPr>
      <w:r w:rsidRPr="1F5B6C86">
        <w:rPr>
          <w:rFonts w:ascii="Calibri" w:hAnsi="Calibri" w:eastAsia="Calibri" w:cs="Calibri"/>
          <w:color w:val="000000" w:themeColor="text1"/>
        </w:rPr>
        <w:t>Intensified bias, discrimination, and harassment</w:t>
      </w:r>
    </w:p>
    <w:p w:rsidR="1F5B6C86" w:rsidP="1F5B6C86" w:rsidRDefault="1F5B6C86" w14:paraId="346CDFEA" w14:textId="71A40538">
      <w:pPr>
        <w:pStyle w:val="ListParagraph"/>
        <w:widowControl w:val="0"/>
        <w:numPr>
          <w:ilvl w:val="0"/>
          <w:numId w:val="24"/>
        </w:numPr>
        <w:spacing w:after="60" w:line="240" w:lineRule="auto"/>
        <w:rPr>
          <w:rFonts w:ascii="Calibri" w:hAnsi="Calibri" w:eastAsia="Calibri" w:cs="Calibri"/>
          <w:color w:val="000000" w:themeColor="text1"/>
        </w:rPr>
      </w:pPr>
      <w:r w:rsidRPr="1F5B6C86">
        <w:rPr>
          <w:rFonts w:ascii="Calibri" w:hAnsi="Calibri" w:eastAsia="Calibri" w:cs="Calibri"/>
          <w:color w:val="000000" w:themeColor="text1"/>
        </w:rPr>
        <w:t xml:space="preserve">Increased physical and sexual </w:t>
      </w:r>
      <w:proofErr w:type="gramStart"/>
      <w:r w:rsidRPr="1F5B6C86">
        <w:rPr>
          <w:rFonts w:ascii="Calibri" w:hAnsi="Calibri" w:eastAsia="Calibri" w:cs="Calibri"/>
          <w:color w:val="000000" w:themeColor="text1"/>
        </w:rPr>
        <w:t>violence</w:t>
      </w:r>
      <w:proofErr w:type="gramEnd"/>
    </w:p>
    <w:p w:rsidR="1F5B6C86" w:rsidP="1F5B6C86" w:rsidRDefault="1F5B6C86" w14:paraId="63D5E58E" w14:textId="248A8884">
      <w:pPr>
        <w:pStyle w:val="ListParagraph"/>
        <w:widowControl w:val="0"/>
        <w:numPr>
          <w:ilvl w:val="0"/>
          <w:numId w:val="24"/>
        </w:numPr>
        <w:spacing w:line="240" w:lineRule="auto"/>
        <w:rPr>
          <w:rFonts w:ascii="Calibri" w:hAnsi="Calibri" w:eastAsia="Calibri" w:cs="Calibri"/>
          <w:color w:val="000000" w:themeColor="text1"/>
        </w:rPr>
      </w:pPr>
      <w:r w:rsidRPr="1F5B6C86">
        <w:rPr>
          <w:rFonts w:ascii="Calibri" w:hAnsi="Calibri" w:eastAsia="Calibri" w:cs="Calibri"/>
          <w:color w:val="000000" w:themeColor="text1"/>
        </w:rPr>
        <w:t>Poorer school functioning</w:t>
      </w:r>
    </w:p>
    <w:p w:rsidR="1F5B6C86" w:rsidP="1F5B6C86" w:rsidRDefault="685D3B4E" w14:paraId="4FFDB29A" w14:textId="49FDB160">
      <w:pPr>
        <w:pStyle w:val="ListParagraph"/>
        <w:widowControl w:val="0"/>
        <w:numPr>
          <w:ilvl w:val="0"/>
          <w:numId w:val="24"/>
        </w:numPr>
        <w:spacing w:after="0" w:line="240" w:lineRule="auto"/>
        <w:rPr>
          <w:rFonts w:ascii="Calibri" w:hAnsi="Calibri" w:eastAsia="Calibri" w:cs="Calibri"/>
          <w:color w:val="000000" w:themeColor="text1"/>
        </w:rPr>
      </w:pPr>
      <w:r w:rsidRPr="685D3B4E">
        <w:rPr>
          <w:rFonts w:ascii="Calibri" w:hAnsi="Calibri" w:eastAsia="Calibri" w:cs="Calibri"/>
          <w:color w:val="000000" w:themeColor="text1"/>
        </w:rPr>
        <w:t>Higher numbers of foster home placements</w:t>
      </w:r>
    </w:p>
    <w:p w:rsidR="1F5B6C86" w:rsidP="1F5B6C86" w:rsidRDefault="685D3B4E" w14:paraId="4AE3AF24" w14:textId="773511ED">
      <w:pPr>
        <w:pStyle w:val="ListParagraph"/>
        <w:widowControl w:val="0"/>
        <w:numPr>
          <w:ilvl w:val="0"/>
          <w:numId w:val="24"/>
        </w:numPr>
        <w:spacing w:after="0" w:line="240" w:lineRule="auto"/>
        <w:rPr>
          <w:rFonts w:ascii="Calibri" w:hAnsi="Calibri" w:eastAsia="Calibri" w:cs="Calibri"/>
          <w:color w:val="000000" w:themeColor="text1"/>
        </w:rPr>
      </w:pPr>
      <w:r w:rsidRPr="685D3B4E">
        <w:rPr>
          <w:rFonts w:ascii="Calibri" w:hAnsi="Calibri" w:eastAsia="Calibri" w:cs="Calibri"/>
          <w:color w:val="000000" w:themeColor="text1"/>
        </w:rPr>
        <w:t>Higher rates of homelessnes</w:t>
      </w:r>
      <w:r w:rsidR="00C012C2">
        <w:rPr>
          <w:rFonts w:ascii="Calibri" w:hAnsi="Calibri" w:eastAsia="Calibri" w:cs="Calibri"/>
          <w:color w:val="000000" w:themeColor="text1"/>
        </w:rPr>
        <w:t>s</w:t>
      </w:r>
    </w:p>
    <w:p w:rsidR="1F5B6C86" w:rsidP="1F5B6C86" w:rsidRDefault="685D3B4E" w14:paraId="09B9DF5C" w14:textId="600E3EBC">
      <w:pPr>
        <w:pStyle w:val="ListParagraph"/>
        <w:widowControl w:val="0"/>
        <w:numPr>
          <w:ilvl w:val="0"/>
          <w:numId w:val="24"/>
        </w:numPr>
        <w:spacing w:after="0" w:line="240" w:lineRule="auto"/>
        <w:rPr>
          <w:rFonts w:ascii="Calibri" w:hAnsi="Calibri" w:eastAsia="Calibri" w:cs="Calibri"/>
          <w:color w:val="000000" w:themeColor="text1"/>
        </w:rPr>
      </w:pPr>
      <w:r w:rsidRPr="685D3B4E">
        <w:rPr>
          <w:rFonts w:ascii="Calibri" w:hAnsi="Calibri" w:eastAsia="Calibri" w:cs="Calibri"/>
          <w:color w:val="000000" w:themeColor="text1"/>
        </w:rPr>
        <w:t>Elevated probability of depression and substance use</w:t>
      </w:r>
    </w:p>
    <w:p w:rsidR="1F5B6C86" w:rsidP="685D3B4E" w:rsidRDefault="685D3B4E" w14:paraId="2615A58B" w14:textId="4DCAC76A">
      <w:pPr>
        <w:pStyle w:val="ListParagraph"/>
        <w:widowControl w:val="0"/>
        <w:numPr>
          <w:ilvl w:val="0"/>
          <w:numId w:val="24"/>
        </w:numPr>
        <w:spacing w:after="0" w:line="240" w:lineRule="auto"/>
        <w:rPr>
          <w:rFonts w:ascii="Calibri" w:hAnsi="Calibri" w:eastAsia="Calibri" w:cs="Calibri"/>
          <w:color w:val="000000" w:themeColor="text1"/>
        </w:rPr>
      </w:pPr>
      <w:r w:rsidRPr="685D3B4E">
        <w:rPr>
          <w:rFonts w:ascii="Calibri" w:hAnsi="Calibri" w:eastAsia="Calibri" w:cs="Calibri"/>
          <w:color w:val="000000" w:themeColor="text1"/>
        </w:rPr>
        <w:t xml:space="preserve">Elevated poverty </w:t>
      </w:r>
    </w:p>
    <w:p w:rsidR="005C8D99" w:rsidP="26B33B1C" w:rsidRDefault="005C8D99" w14:paraId="240FDBAB" w14:textId="67DE532D">
      <w:pPr>
        <w:widowControl w:val="0"/>
        <w:spacing w:line="240" w:lineRule="auto"/>
        <w:contextualSpacing/>
        <w:rPr>
          <w:rFonts w:eastAsiaTheme="minorEastAsia"/>
          <w:b/>
          <w:bCs/>
          <w:color w:val="000000" w:themeColor="text1"/>
        </w:rPr>
      </w:pPr>
    </w:p>
    <w:p w:rsidR="005C8D99" w:rsidP="48EAFCA0" w:rsidRDefault="005C8D99" w14:paraId="7EE95A6D" w14:textId="11E8454B">
      <w:pPr>
        <w:widowControl w:val="0"/>
        <w:spacing w:line="240" w:lineRule="auto"/>
        <w:contextualSpacing/>
      </w:pPr>
    </w:p>
    <w:sectPr w:rsidR="005C8D99">
      <w:headerReference w:type="default" r:id="rId14"/>
      <w:footerReference w:type="default" r:id="rId1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6C4" w:rsidRDefault="006316C4" w14:paraId="116D1313" w14:textId="77777777">
      <w:pPr>
        <w:spacing w:after="0" w:line="240" w:lineRule="auto"/>
      </w:pPr>
      <w:r>
        <w:separator/>
      </w:r>
    </w:p>
  </w:endnote>
  <w:endnote w:type="continuationSeparator" w:id="0">
    <w:p w:rsidR="006316C4" w:rsidRDefault="006316C4" w14:paraId="235649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C8D99" w:rsidTr="005C8D99" w14:paraId="2BDDB2A9" w14:textId="77777777">
      <w:trPr>
        <w:trHeight w:val="300"/>
      </w:trPr>
      <w:tc>
        <w:tcPr>
          <w:tcW w:w="3120" w:type="dxa"/>
        </w:tcPr>
        <w:p w:rsidR="005C8D99" w:rsidP="005C8D99" w:rsidRDefault="005C8D99" w14:paraId="20E18BA6" w14:textId="3EEE996C">
          <w:pPr>
            <w:pStyle w:val="Header"/>
            <w:ind w:left="-115"/>
          </w:pPr>
        </w:p>
      </w:tc>
      <w:tc>
        <w:tcPr>
          <w:tcW w:w="3120" w:type="dxa"/>
        </w:tcPr>
        <w:p w:rsidR="005C8D99" w:rsidP="005C8D99" w:rsidRDefault="005C8D99" w14:paraId="64A8FED9" w14:textId="69AAEB9E">
          <w:pPr>
            <w:pStyle w:val="Header"/>
            <w:jc w:val="center"/>
          </w:pPr>
        </w:p>
      </w:tc>
      <w:tc>
        <w:tcPr>
          <w:tcW w:w="3120" w:type="dxa"/>
        </w:tcPr>
        <w:p w:rsidR="005C8D99" w:rsidP="005C8D99" w:rsidRDefault="005C8D99" w14:paraId="4ACF5B66" w14:textId="5EAA100C">
          <w:pPr>
            <w:pStyle w:val="Header"/>
            <w:ind w:right="-115"/>
            <w:jc w:val="right"/>
          </w:pPr>
        </w:p>
      </w:tc>
    </w:tr>
  </w:tbl>
  <w:p w:rsidR="005C8D99" w:rsidP="005C8D99" w:rsidRDefault="005C8D99" w14:paraId="0D6A7537" w14:textId="6268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6C4" w:rsidRDefault="006316C4" w14:paraId="183A9327" w14:textId="77777777">
      <w:pPr>
        <w:spacing w:after="0" w:line="240" w:lineRule="auto"/>
      </w:pPr>
      <w:r>
        <w:separator/>
      </w:r>
    </w:p>
  </w:footnote>
  <w:footnote w:type="continuationSeparator" w:id="0">
    <w:p w:rsidR="006316C4" w:rsidRDefault="006316C4" w14:paraId="240B29FA" w14:textId="77777777">
      <w:pPr>
        <w:spacing w:after="0" w:line="240" w:lineRule="auto"/>
      </w:pPr>
      <w:r>
        <w:continuationSeparator/>
      </w:r>
    </w:p>
  </w:footnote>
  <w:footnote w:id="1">
    <w:p w:rsidR="26B33B1C" w:rsidP="26B33B1C" w:rsidRDefault="26B33B1C" w14:paraId="7D6BC4EE" w14:textId="332FFE48">
      <w:pPr>
        <w:pStyle w:val="FootnoteText"/>
      </w:pPr>
      <w:r w:rsidRPr="26B33B1C">
        <w:rPr>
          <w:rStyle w:val="FootnoteReference"/>
        </w:rPr>
        <w:footnoteRef/>
      </w:r>
      <w:r>
        <w:t xml:space="preserve"> </w:t>
      </w:r>
      <w:hyperlink r:id="rId1">
        <w:r w:rsidRPr="26B33B1C">
          <w:rPr>
            <w:rStyle w:val="Hyperlink"/>
          </w:rPr>
          <w:t>https://www.dfps.texas.gov/About_DFPS/Reports_and_Presentations/CPS/documents/2006/2006-07-01_Disproportionality.pdf</w:t>
        </w:r>
      </w:hyperlink>
      <w:r>
        <w:t xml:space="preserve"> </w:t>
      </w:r>
    </w:p>
  </w:footnote>
  <w:footnote w:id="2">
    <w:p w:rsidR="26B33B1C" w:rsidP="26B33B1C" w:rsidRDefault="26B33B1C" w14:paraId="528710B6" w14:textId="02057D9C">
      <w:pPr>
        <w:pStyle w:val="FootnoteText"/>
      </w:pPr>
      <w:r w:rsidRPr="26B33B1C">
        <w:rPr>
          <w:rStyle w:val="FootnoteReference"/>
        </w:rPr>
        <w:footnoteRef/>
      </w:r>
      <w:r>
        <w:t xml:space="preserve"> </w:t>
      </w:r>
      <w:hyperlink r:id="rId2">
        <w:r w:rsidRPr="26B33B1C">
          <w:rPr>
            <w:rStyle w:val="Hyperlink"/>
          </w:rPr>
          <w:t>https://everytexan.org/2020/09/17/new-census-data-confirms-texas-needs-to-equitably-invest-in-anti-poverty-programs/</w:t>
        </w:r>
      </w:hyperlink>
      <w:r>
        <w:t xml:space="preserve"> </w:t>
      </w:r>
    </w:p>
  </w:footnote>
  <w:footnote w:id="3">
    <w:p w:rsidR="26B33B1C" w:rsidP="26B33B1C" w:rsidRDefault="26B33B1C" w14:paraId="2F5C7485" w14:textId="549B0A5F">
      <w:pPr>
        <w:pStyle w:val="FootnoteText"/>
      </w:pPr>
      <w:r w:rsidRPr="26B33B1C">
        <w:rPr>
          <w:rStyle w:val="FootnoteReference"/>
        </w:rPr>
        <w:footnoteRef/>
      </w:r>
      <w:r>
        <w:t xml:space="preserve"> </w:t>
      </w:r>
      <w:hyperlink r:id="rId3">
        <w:r w:rsidRPr="26B33B1C">
          <w:rPr>
            <w:rStyle w:val="Hyperlink"/>
          </w:rPr>
          <w:t>https://www.dfps.texas.gov/About_DFPS/Reports_and_Presentations/Rider_Reports/documents/2019/2019-10-01_Rider_40_Report.pdf</w:t>
        </w:r>
      </w:hyperlink>
      <w:r>
        <w:t xml:space="preserve"> </w:t>
      </w:r>
    </w:p>
  </w:footnote>
  <w:footnote w:id="4">
    <w:p w:rsidR="26B33B1C" w:rsidP="26B33B1C" w:rsidRDefault="26B33B1C" w14:paraId="0234498F" w14:textId="50039554">
      <w:pPr>
        <w:pStyle w:val="FootnoteText"/>
      </w:pPr>
      <w:r w:rsidRPr="26B33B1C">
        <w:rPr>
          <w:rStyle w:val="FootnoteReference"/>
        </w:rPr>
        <w:footnoteRef/>
      </w:r>
      <w:r>
        <w:t xml:space="preserve"> </w:t>
      </w:r>
      <w:hyperlink r:id="rId4">
        <w:r w:rsidRPr="26B33B1C">
          <w:rPr>
            <w:rStyle w:val="Hyperlink"/>
          </w:rPr>
          <w:t>https://txchildren.org/posts/2020/9/14/racial-justice-requires-improvements-to-the-texas-cps-system</w:t>
        </w:r>
      </w:hyperlink>
      <w:r>
        <w:t xml:space="preserve"> </w:t>
      </w:r>
    </w:p>
  </w:footnote>
  <w:footnote w:id="5">
    <w:p w:rsidR="26B33B1C" w:rsidP="26B33B1C" w:rsidRDefault="26B33B1C" w14:paraId="7B08B3EC" w14:textId="0404D0F7">
      <w:pPr>
        <w:pStyle w:val="FootnoteText"/>
      </w:pPr>
      <w:r w:rsidRPr="26B33B1C">
        <w:rPr>
          <w:rStyle w:val="FootnoteReference"/>
        </w:rPr>
        <w:footnoteRef/>
      </w:r>
      <w:r>
        <w:t xml:space="preserve"> </w:t>
      </w:r>
      <w:hyperlink r:id="rId5">
        <w:r w:rsidRPr="26B33B1C">
          <w:rPr>
            <w:rStyle w:val="Hyperlink"/>
          </w:rPr>
          <w:t>https://policingequity.org/resources/blog/the-adultification-of-black-children</w:t>
        </w:r>
      </w:hyperlink>
      <w:r>
        <w:t xml:space="preserve"> </w:t>
      </w:r>
    </w:p>
  </w:footnote>
  <w:footnote w:id="6">
    <w:p w:rsidR="26B33B1C" w:rsidP="26B33B1C" w:rsidRDefault="26B33B1C" w14:paraId="5679FEDB" w14:textId="3A7261FA">
      <w:pPr>
        <w:pStyle w:val="FootnoteText"/>
      </w:pPr>
      <w:r w:rsidRPr="26B33B1C">
        <w:rPr>
          <w:rStyle w:val="FootnoteReference"/>
        </w:rPr>
        <w:footnoteRef/>
      </w:r>
      <w:r>
        <w:t xml:space="preserve"> </w:t>
      </w:r>
      <w:hyperlink r:id="rId6">
        <w:r w:rsidRPr="26B33B1C">
          <w:rPr>
            <w:rStyle w:val="Hyperlink"/>
          </w:rPr>
          <w:t>https://cdrnys.org/blog/uncategorized/ableism/</w:t>
        </w:r>
      </w:hyperlink>
      <w:r>
        <w:t xml:space="preserve"> </w:t>
      </w:r>
    </w:p>
  </w:footnote>
  <w:footnote w:id="7">
    <w:p w:rsidR="26B33B1C" w:rsidP="26B33B1C" w:rsidRDefault="26B33B1C" w14:paraId="06238131" w14:textId="0AD8AD66">
      <w:pPr>
        <w:pStyle w:val="FootnoteText"/>
      </w:pPr>
      <w:r w:rsidRPr="26B33B1C">
        <w:rPr>
          <w:rStyle w:val="FootnoteReference"/>
        </w:rPr>
        <w:footnoteRef/>
      </w:r>
      <w:r>
        <w:t xml:space="preserve"> </w:t>
      </w:r>
      <w:hyperlink r:id="rId7">
        <w:r w:rsidRPr="26B33B1C">
          <w:rPr>
            <w:rStyle w:val="Hyperlink"/>
          </w:rPr>
          <w:t>https://www.academia.edu/23247460/Youth_with_Disabilities_in_the_United_States_Child_Welfare_System</w:t>
        </w:r>
      </w:hyperlink>
      <w:r>
        <w:t xml:space="preserve"> </w:t>
      </w:r>
    </w:p>
  </w:footnote>
  <w:footnote w:id="8">
    <w:p w:rsidR="26B33B1C" w:rsidP="26B33B1C" w:rsidRDefault="26B33B1C" w14:paraId="62B02170" w14:textId="3F8D5FEC">
      <w:pPr>
        <w:pStyle w:val="FootnoteText"/>
      </w:pPr>
      <w:r w:rsidRPr="26B33B1C">
        <w:rPr>
          <w:rStyle w:val="FootnoteReference"/>
        </w:rPr>
        <w:footnoteRef/>
      </w:r>
      <w:r>
        <w:t xml:space="preserve"> </w:t>
      </w:r>
      <w:hyperlink w:anchor="_ftn1" r:id="rId8">
        <w:r w:rsidRPr="26B33B1C">
          <w:rPr>
            <w:rStyle w:val="Hyperlink"/>
          </w:rPr>
          <w:t>https://youth.gov/youth-topics/disabilities#_ftn1</w:t>
        </w:r>
      </w:hyperlink>
      <w:r>
        <w:t xml:space="preserve"> </w:t>
      </w:r>
    </w:p>
  </w:footnote>
  <w:footnote w:id="9">
    <w:p w:rsidR="26B33B1C" w:rsidP="26B33B1C" w:rsidRDefault="26B33B1C" w14:paraId="1AE9B1AE" w14:textId="0F4B7118">
      <w:pPr>
        <w:pStyle w:val="FootnoteText"/>
      </w:pPr>
      <w:r w:rsidRPr="26B33B1C">
        <w:rPr>
          <w:rStyle w:val="FootnoteReference"/>
        </w:rPr>
        <w:footnoteRef/>
      </w:r>
      <w:r>
        <w:t xml:space="preserve"> </w:t>
      </w:r>
      <w:hyperlink r:id="rId9">
        <w:r w:rsidRPr="26B33B1C">
          <w:rPr>
            <w:rStyle w:val="Hyperlink"/>
          </w:rPr>
          <w:t>https://texascasa.org/2022/07/05/fighting-for-children-with-disabilities-foster-care/</w:t>
        </w:r>
      </w:hyperlink>
    </w:p>
  </w:footnote>
  <w:footnote w:id="10">
    <w:p w:rsidR="7F3BA27B" w:rsidP="7F3BA27B" w:rsidRDefault="7F3BA27B" w14:paraId="79DD25CD" w14:textId="0FA3E710">
      <w:pPr>
        <w:pStyle w:val="FootnoteText"/>
      </w:pPr>
      <w:r w:rsidRPr="7F3BA27B">
        <w:rPr>
          <w:rStyle w:val="FootnoteReference"/>
        </w:rPr>
        <w:footnoteRef/>
      </w:r>
      <w:r>
        <w:t xml:space="preserve"> </w:t>
      </w:r>
      <w:hyperlink r:id="rId10">
        <w:r w:rsidRPr="7F3BA27B">
          <w:rPr>
            <w:rStyle w:val="Hyperlink"/>
          </w:rPr>
          <w:t>https://texasfosteryouthconnections.org/lgbtq-youth-practice-guide/practiceguidelines-safety-and-wellbeing</w:t>
        </w:r>
      </w:hyperlink>
    </w:p>
  </w:footnote>
  <w:footnote w:id="11">
    <w:p w:rsidR="42744262" w:rsidP="42744262" w:rsidRDefault="42744262" w14:paraId="7A4FDE7F" w14:textId="1E1ECB42">
      <w:pPr>
        <w:pStyle w:val="FootnoteText"/>
      </w:pPr>
      <w:r w:rsidRPr="42744262">
        <w:rPr>
          <w:rStyle w:val="FootnoteReference"/>
        </w:rPr>
        <w:footnoteRef/>
      </w:r>
      <w:r>
        <w:t xml:space="preserve"> https://youth.gov/youth-topics/lgbtq-youth/child-welfare#_ftn</w:t>
      </w:r>
    </w:p>
  </w:footnote>
  <w:footnote w:id="12">
    <w:p w:rsidR="685D3B4E" w:rsidP="685D3B4E" w:rsidRDefault="685D3B4E" w14:paraId="0D4AEADB" w14:textId="496EF2D3">
      <w:pPr>
        <w:pStyle w:val="FootnoteText"/>
      </w:pPr>
      <w:r w:rsidRPr="685D3B4E">
        <w:rPr>
          <w:rStyle w:val="FootnoteReference"/>
        </w:rPr>
        <w:footnoteRef/>
      </w:r>
      <w:r>
        <w:t xml:space="preserve"> </w:t>
      </w:r>
      <w:hyperlink r:id="rId11">
        <w:r w:rsidRPr="685D3B4E">
          <w:rPr>
            <w:rStyle w:val="Hyperlink"/>
          </w:rPr>
          <w:t>https://assets2.hrc.org/files/assets/resources/HRC-YouthFosterCare-IssueBrief-FINAL.pdf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C8D99" w:rsidTr="005C8D99" w14:paraId="593D9E3C" w14:textId="77777777">
      <w:trPr>
        <w:trHeight w:val="300"/>
      </w:trPr>
      <w:tc>
        <w:tcPr>
          <w:tcW w:w="3120" w:type="dxa"/>
        </w:tcPr>
        <w:p w:rsidR="005C8D99" w:rsidP="005C8D99" w:rsidRDefault="005C8D99" w14:paraId="044C9754" w14:textId="6BFA976D">
          <w:pPr>
            <w:pStyle w:val="Header"/>
            <w:ind w:left="-115"/>
          </w:pPr>
        </w:p>
      </w:tc>
      <w:tc>
        <w:tcPr>
          <w:tcW w:w="3120" w:type="dxa"/>
        </w:tcPr>
        <w:p w:rsidR="005C8D99" w:rsidP="005C8D99" w:rsidRDefault="005C8D99" w14:paraId="32506FD4" w14:textId="3839BD75">
          <w:pPr>
            <w:pStyle w:val="Header"/>
            <w:jc w:val="center"/>
          </w:pPr>
        </w:p>
      </w:tc>
      <w:tc>
        <w:tcPr>
          <w:tcW w:w="3120" w:type="dxa"/>
        </w:tcPr>
        <w:p w:rsidR="005C8D99" w:rsidP="005C8D99" w:rsidRDefault="005C8D99" w14:paraId="35FFE6A9" w14:textId="108E5BFA">
          <w:pPr>
            <w:pStyle w:val="Header"/>
            <w:ind w:right="-115"/>
            <w:jc w:val="right"/>
          </w:pPr>
        </w:p>
      </w:tc>
    </w:tr>
  </w:tbl>
  <w:p w:rsidR="005C8D99" w:rsidP="005C8D99" w:rsidRDefault="005C8D99" w14:paraId="56873747" w14:textId="26B43F2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4B2C"/>
    <w:multiLevelType w:val="hybridMultilevel"/>
    <w:tmpl w:val="D0E682DE"/>
    <w:lvl w:ilvl="0" w:tplc="2754066A">
      <w:start w:val="1"/>
      <w:numFmt w:val="bullet"/>
      <w:lvlText w:val=""/>
      <w:lvlJc w:val="left"/>
      <w:pPr>
        <w:ind w:left="720" w:hanging="360"/>
      </w:pPr>
      <w:rPr>
        <w:rFonts w:hint="default" w:ascii="Symbol" w:hAnsi="Symbol"/>
      </w:rPr>
    </w:lvl>
    <w:lvl w:ilvl="1" w:tplc="568A596A">
      <w:start w:val="1"/>
      <w:numFmt w:val="bullet"/>
      <w:lvlText w:val="o"/>
      <w:lvlJc w:val="left"/>
      <w:pPr>
        <w:ind w:left="1440" w:hanging="360"/>
      </w:pPr>
      <w:rPr>
        <w:rFonts w:hint="default" w:ascii="Courier New" w:hAnsi="Courier New"/>
      </w:rPr>
    </w:lvl>
    <w:lvl w:ilvl="2" w:tplc="C90EAF86">
      <w:start w:val="1"/>
      <w:numFmt w:val="bullet"/>
      <w:lvlText w:val=""/>
      <w:lvlJc w:val="left"/>
      <w:pPr>
        <w:ind w:left="2160" w:hanging="360"/>
      </w:pPr>
      <w:rPr>
        <w:rFonts w:hint="default" w:ascii="Wingdings" w:hAnsi="Wingdings"/>
      </w:rPr>
    </w:lvl>
    <w:lvl w:ilvl="3" w:tplc="403486FE">
      <w:start w:val="1"/>
      <w:numFmt w:val="bullet"/>
      <w:lvlText w:val=""/>
      <w:lvlJc w:val="left"/>
      <w:pPr>
        <w:ind w:left="2880" w:hanging="360"/>
      </w:pPr>
      <w:rPr>
        <w:rFonts w:hint="default" w:ascii="Symbol" w:hAnsi="Symbol"/>
      </w:rPr>
    </w:lvl>
    <w:lvl w:ilvl="4" w:tplc="505E82A2">
      <w:start w:val="1"/>
      <w:numFmt w:val="bullet"/>
      <w:lvlText w:val="o"/>
      <w:lvlJc w:val="left"/>
      <w:pPr>
        <w:ind w:left="3600" w:hanging="360"/>
      </w:pPr>
      <w:rPr>
        <w:rFonts w:hint="default" w:ascii="Courier New" w:hAnsi="Courier New"/>
      </w:rPr>
    </w:lvl>
    <w:lvl w:ilvl="5" w:tplc="0F86DECC">
      <w:start w:val="1"/>
      <w:numFmt w:val="bullet"/>
      <w:lvlText w:val=""/>
      <w:lvlJc w:val="left"/>
      <w:pPr>
        <w:ind w:left="4320" w:hanging="360"/>
      </w:pPr>
      <w:rPr>
        <w:rFonts w:hint="default" w:ascii="Wingdings" w:hAnsi="Wingdings"/>
      </w:rPr>
    </w:lvl>
    <w:lvl w:ilvl="6" w:tplc="BBC878CA">
      <w:start w:val="1"/>
      <w:numFmt w:val="bullet"/>
      <w:lvlText w:val=""/>
      <w:lvlJc w:val="left"/>
      <w:pPr>
        <w:ind w:left="5040" w:hanging="360"/>
      </w:pPr>
      <w:rPr>
        <w:rFonts w:hint="default" w:ascii="Symbol" w:hAnsi="Symbol"/>
      </w:rPr>
    </w:lvl>
    <w:lvl w:ilvl="7" w:tplc="45F2E58E">
      <w:start w:val="1"/>
      <w:numFmt w:val="bullet"/>
      <w:lvlText w:val="o"/>
      <w:lvlJc w:val="left"/>
      <w:pPr>
        <w:ind w:left="5760" w:hanging="360"/>
      </w:pPr>
      <w:rPr>
        <w:rFonts w:hint="default" w:ascii="Courier New" w:hAnsi="Courier New"/>
      </w:rPr>
    </w:lvl>
    <w:lvl w:ilvl="8" w:tplc="FB323646">
      <w:start w:val="1"/>
      <w:numFmt w:val="bullet"/>
      <w:lvlText w:val=""/>
      <w:lvlJc w:val="left"/>
      <w:pPr>
        <w:ind w:left="6480" w:hanging="360"/>
      </w:pPr>
      <w:rPr>
        <w:rFonts w:hint="default" w:ascii="Wingdings" w:hAnsi="Wingdings"/>
      </w:rPr>
    </w:lvl>
  </w:abstractNum>
  <w:abstractNum w:abstractNumId="1" w15:restartNumberingAfterBreak="0">
    <w:nsid w:val="0A49268C"/>
    <w:multiLevelType w:val="hybridMultilevel"/>
    <w:tmpl w:val="49A2407A"/>
    <w:lvl w:ilvl="0" w:tplc="11B00430">
      <w:start w:val="1"/>
      <w:numFmt w:val="bullet"/>
      <w:lvlText w:val="o"/>
      <w:lvlJc w:val="left"/>
      <w:pPr>
        <w:ind w:left="1080" w:hanging="360"/>
      </w:pPr>
      <w:rPr>
        <w:rFonts w:hint="default" w:ascii="Courier New" w:hAnsi="Courier New"/>
      </w:rPr>
    </w:lvl>
    <w:lvl w:ilvl="1" w:tplc="F7787F30">
      <w:start w:val="1"/>
      <w:numFmt w:val="bullet"/>
      <w:lvlText w:val="o"/>
      <w:lvlJc w:val="left"/>
      <w:pPr>
        <w:ind w:left="1440" w:hanging="360"/>
      </w:pPr>
      <w:rPr>
        <w:rFonts w:hint="default" w:ascii="Courier New" w:hAnsi="Courier New"/>
      </w:rPr>
    </w:lvl>
    <w:lvl w:ilvl="2" w:tplc="B198B87A">
      <w:start w:val="1"/>
      <w:numFmt w:val="bullet"/>
      <w:lvlText w:val=""/>
      <w:lvlJc w:val="left"/>
      <w:pPr>
        <w:ind w:left="2160" w:hanging="360"/>
      </w:pPr>
      <w:rPr>
        <w:rFonts w:hint="default" w:ascii="Wingdings" w:hAnsi="Wingdings"/>
      </w:rPr>
    </w:lvl>
    <w:lvl w:ilvl="3" w:tplc="9A4019BA">
      <w:start w:val="1"/>
      <w:numFmt w:val="bullet"/>
      <w:lvlText w:val=""/>
      <w:lvlJc w:val="left"/>
      <w:pPr>
        <w:ind w:left="2880" w:hanging="360"/>
      </w:pPr>
      <w:rPr>
        <w:rFonts w:hint="default" w:ascii="Symbol" w:hAnsi="Symbol"/>
      </w:rPr>
    </w:lvl>
    <w:lvl w:ilvl="4" w:tplc="3CF84054">
      <w:start w:val="1"/>
      <w:numFmt w:val="bullet"/>
      <w:lvlText w:val="o"/>
      <w:lvlJc w:val="left"/>
      <w:pPr>
        <w:ind w:left="3600" w:hanging="360"/>
      </w:pPr>
      <w:rPr>
        <w:rFonts w:hint="default" w:ascii="Courier New" w:hAnsi="Courier New"/>
      </w:rPr>
    </w:lvl>
    <w:lvl w:ilvl="5" w:tplc="29B089EA">
      <w:start w:val="1"/>
      <w:numFmt w:val="bullet"/>
      <w:lvlText w:val=""/>
      <w:lvlJc w:val="left"/>
      <w:pPr>
        <w:ind w:left="4320" w:hanging="360"/>
      </w:pPr>
      <w:rPr>
        <w:rFonts w:hint="default" w:ascii="Wingdings" w:hAnsi="Wingdings"/>
      </w:rPr>
    </w:lvl>
    <w:lvl w:ilvl="6" w:tplc="60762854">
      <w:start w:val="1"/>
      <w:numFmt w:val="bullet"/>
      <w:lvlText w:val=""/>
      <w:lvlJc w:val="left"/>
      <w:pPr>
        <w:ind w:left="5040" w:hanging="360"/>
      </w:pPr>
      <w:rPr>
        <w:rFonts w:hint="default" w:ascii="Symbol" w:hAnsi="Symbol"/>
      </w:rPr>
    </w:lvl>
    <w:lvl w:ilvl="7" w:tplc="92786CA4">
      <w:start w:val="1"/>
      <w:numFmt w:val="bullet"/>
      <w:lvlText w:val="o"/>
      <w:lvlJc w:val="left"/>
      <w:pPr>
        <w:ind w:left="5760" w:hanging="360"/>
      </w:pPr>
      <w:rPr>
        <w:rFonts w:hint="default" w:ascii="Courier New" w:hAnsi="Courier New"/>
      </w:rPr>
    </w:lvl>
    <w:lvl w:ilvl="8" w:tplc="30662244">
      <w:start w:val="1"/>
      <w:numFmt w:val="bullet"/>
      <w:lvlText w:val=""/>
      <w:lvlJc w:val="left"/>
      <w:pPr>
        <w:ind w:left="6480" w:hanging="360"/>
      </w:pPr>
      <w:rPr>
        <w:rFonts w:hint="default" w:ascii="Wingdings" w:hAnsi="Wingdings"/>
      </w:rPr>
    </w:lvl>
  </w:abstractNum>
  <w:abstractNum w:abstractNumId="2" w15:restartNumberingAfterBreak="0">
    <w:nsid w:val="0C4C0367"/>
    <w:multiLevelType w:val="hybridMultilevel"/>
    <w:tmpl w:val="F344FA5A"/>
    <w:lvl w:ilvl="0" w:tplc="EF728136">
      <w:start w:val="1"/>
      <w:numFmt w:val="bullet"/>
      <w:lvlText w:val=""/>
      <w:lvlJc w:val="left"/>
      <w:pPr>
        <w:ind w:left="720" w:hanging="360"/>
      </w:pPr>
      <w:rPr>
        <w:rFonts w:hint="default" w:ascii="Symbol" w:hAnsi="Symbol"/>
      </w:rPr>
    </w:lvl>
    <w:lvl w:ilvl="1" w:tplc="90D0F062">
      <w:start w:val="1"/>
      <w:numFmt w:val="bullet"/>
      <w:lvlText w:val="o"/>
      <w:lvlJc w:val="left"/>
      <w:pPr>
        <w:ind w:left="1440" w:hanging="360"/>
      </w:pPr>
      <w:rPr>
        <w:rFonts w:hint="default" w:ascii="Courier New" w:hAnsi="Courier New"/>
      </w:rPr>
    </w:lvl>
    <w:lvl w:ilvl="2" w:tplc="80BAE570">
      <w:start w:val="1"/>
      <w:numFmt w:val="bullet"/>
      <w:lvlText w:val=""/>
      <w:lvlJc w:val="left"/>
      <w:pPr>
        <w:ind w:left="2160" w:hanging="360"/>
      </w:pPr>
      <w:rPr>
        <w:rFonts w:hint="default" w:ascii="Wingdings" w:hAnsi="Wingdings"/>
      </w:rPr>
    </w:lvl>
    <w:lvl w:ilvl="3" w:tplc="AF0CE8EA">
      <w:start w:val="1"/>
      <w:numFmt w:val="bullet"/>
      <w:lvlText w:val=""/>
      <w:lvlJc w:val="left"/>
      <w:pPr>
        <w:ind w:left="2880" w:hanging="360"/>
      </w:pPr>
      <w:rPr>
        <w:rFonts w:hint="default" w:ascii="Symbol" w:hAnsi="Symbol"/>
      </w:rPr>
    </w:lvl>
    <w:lvl w:ilvl="4" w:tplc="F86AB01A">
      <w:start w:val="1"/>
      <w:numFmt w:val="bullet"/>
      <w:lvlText w:val="o"/>
      <w:lvlJc w:val="left"/>
      <w:pPr>
        <w:ind w:left="3600" w:hanging="360"/>
      </w:pPr>
      <w:rPr>
        <w:rFonts w:hint="default" w:ascii="Courier New" w:hAnsi="Courier New"/>
      </w:rPr>
    </w:lvl>
    <w:lvl w:ilvl="5" w:tplc="6608C854">
      <w:start w:val="1"/>
      <w:numFmt w:val="bullet"/>
      <w:lvlText w:val=""/>
      <w:lvlJc w:val="left"/>
      <w:pPr>
        <w:ind w:left="4320" w:hanging="360"/>
      </w:pPr>
      <w:rPr>
        <w:rFonts w:hint="default" w:ascii="Wingdings" w:hAnsi="Wingdings"/>
      </w:rPr>
    </w:lvl>
    <w:lvl w:ilvl="6" w:tplc="B26C7F82">
      <w:start w:val="1"/>
      <w:numFmt w:val="bullet"/>
      <w:lvlText w:val=""/>
      <w:lvlJc w:val="left"/>
      <w:pPr>
        <w:ind w:left="5040" w:hanging="360"/>
      </w:pPr>
      <w:rPr>
        <w:rFonts w:hint="default" w:ascii="Symbol" w:hAnsi="Symbol"/>
      </w:rPr>
    </w:lvl>
    <w:lvl w:ilvl="7" w:tplc="20501B1A">
      <w:start w:val="1"/>
      <w:numFmt w:val="bullet"/>
      <w:lvlText w:val="o"/>
      <w:lvlJc w:val="left"/>
      <w:pPr>
        <w:ind w:left="5760" w:hanging="360"/>
      </w:pPr>
      <w:rPr>
        <w:rFonts w:hint="default" w:ascii="Courier New" w:hAnsi="Courier New"/>
      </w:rPr>
    </w:lvl>
    <w:lvl w:ilvl="8" w:tplc="3482C40E">
      <w:start w:val="1"/>
      <w:numFmt w:val="bullet"/>
      <w:lvlText w:val=""/>
      <w:lvlJc w:val="left"/>
      <w:pPr>
        <w:ind w:left="6480" w:hanging="360"/>
      </w:pPr>
      <w:rPr>
        <w:rFonts w:hint="default" w:ascii="Wingdings" w:hAnsi="Wingdings"/>
      </w:rPr>
    </w:lvl>
  </w:abstractNum>
  <w:abstractNum w:abstractNumId="3" w15:restartNumberingAfterBreak="0">
    <w:nsid w:val="11E75E33"/>
    <w:multiLevelType w:val="hybridMultilevel"/>
    <w:tmpl w:val="E9120B6A"/>
    <w:lvl w:ilvl="0" w:tplc="43743864">
      <w:start w:val="1"/>
      <w:numFmt w:val="bullet"/>
      <w:lvlText w:val=""/>
      <w:lvlJc w:val="left"/>
      <w:pPr>
        <w:ind w:left="720" w:hanging="360"/>
      </w:pPr>
      <w:rPr>
        <w:rFonts w:hint="default" w:ascii="Symbol" w:hAnsi="Symbol"/>
      </w:rPr>
    </w:lvl>
    <w:lvl w:ilvl="1" w:tplc="BEB6FA78">
      <w:start w:val="1"/>
      <w:numFmt w:val="bullet"/>
      <w:lvlText w:val="o"/>
      <w:lvlJc w:val="left"/>
      <w:pPr>
        <w:ind w:left="1440" w:hanging="360"/>
      </w:pPr>
      <w:rPr>
        <w:rFonts w:hint="default" w:ascii="Courier New" w:hAnsi="Courier New"/>
      </w:rPr>
    </w:lvl>
    <w:lvl w:ilvl="2" w:tplc="67327D98">
      <w:start w:val="1"/>
      <w:numFmt w:val="bullet"/>
      <w:lvlText w:val=""/>
      <w:lvlJc w:val="left"/>
      <w:pPr>
        <w:ind w:left="2160" w:hanging="360"/>
      </w:pPr>
      <w:rPr>
        <w:rFonts w:hint="default" w:ascii="Wingdings" w:hAnsi="Wingdings"/>
      </w:rPr>
    </w:lvl>
    <w:lvl w:ilvl="3" w:tplc="9D28743C">
      <w:start w:val="1"/>
      <w:numFmt w:val="bullet"/>
      <w:lvlText w:val=""/>
      <w:lvlJc w:val="left"/>
      <w:pPr>
        <w:ind w:left="2880" w:hanging="360"/>
      </w:pPr>
      <w:rPr>
        <w:rFonts w:hint="default" w:ascii="Symbol" w:hAnsi="Symbol"/>
      </w:rPr>
    </w:lvl>
    <w:lvl w:ilvl="4" w:tplc="B7AA8902">
      <w:start w:val="1"/>
      <w:numFmt w:val="bullet"/>
      <w:lvlText w:val="o"/>
      <w:lvlJc w:val="left"/>
      <w:pPr>
        <w:ind w:left="3600" w:hanging="360"/>
      </w:pPr>
      <w:rPr>
        <w:rFonts w:hint="default" w:ascii="Courier New" w:hAnsi="Courier New"/>
      </w:rPr>
    </w:lvl>
    <w:lvl w:ilvl="5" w:tplc="7756A6C6">
      <w:start w:val="1"/>
      <w:numFmt w:val="bullet"/>
      <w:lvlText w:val=""/>
      <w:lvlJc w:val="left"/>
      <w:pPr>
        <w:ind w:left="4320" w:hanging="360"/>
      </w:pPr>
      <w:rPr>
        <w:rFonts w:hint="default" w:ascii="Wingdings" w:hAnsi="Wingdings"/>
      </w:rPr>
    </w:lvl>
    <w:lvl w:ilvl="6" w:tplc="84E0067A">
      <w:start w:val="1"/>
      <w:numFmt w:val="bullet"/>
      <w:lvlText w:val=""/>
      <w:lvlJc w:val="left"/>
      <w:pPr>
        <w:ind w:left="5040" w:hanging="360"/>
      </w:pPr>
      <w:rPr>
        <w:rFonts w:hint="default" w:ascii="Symbol" w:hAnsi="Symbol"/>
      </w:rPr>
    </w:lvl>
    <w:lvl w:ilvl="7" w:tplc="D220A884">
      <w:start w:val="1"/>
      <w:numFmt w:val="bullet"/>
      <w:lvlText w:val="o"/>
      <w:lvlJc w:val="left"/>
      <w:pPr>
        <w:ind w:left="5760" w:hanging="360"/>
      </w:pPr>
      <w:rPr>
        <w:rFonts w:hint="default" w:ascii="Courier New" w:hAnsi="Courier New"/>
      </w:rPr>
    </w:lvl>
    <w:lvl w:ilvl="8" w:tplc="78E6A376">
      <w:start w:val="1"/>
      <w:numFmt w:val="bullet"/>
      <w:lvlText w:val=""/>
      <w:lvlJc w:val="left"/>
      <w:pPr>
        <w:ind w:left="6480" w:hanging="360"/>
      </w:pPr>
      <w:rPr>
        <w:rFonts w:hint="default" w:ascii="Wingdings" w:hAnsi="Wingdings"/>
      </w:rPr>
    </w:lvl>
  </w:abstractNum>
  <w:abstractNum w:abstractNumId="4" w15:restartNumberingAfterBreak="0">
    <w:nsid w:val="13067E35"/>
    <w:multiLevelType w:val="hybridMultilevel"/>
    <w:tmpl w:val="6C520FD6"/>
    <w:lvl w:ilvl="0" w:tplc="C7EC5B6A">
      <w:start w:val="1"/>
      <w:numFmt w:val="bullet"/>
      <w:lvlText w:val="o"/>
      <w:lvlJc w:val="left"/>
      <w:pPr>
        <w:ind w:left="1080" w:hanging="360"/>
      </w:pPr>
      <w:rPr>
        <w:rFonts w:hint="default" w:ascii="Courier New" w:hAnsi="Courier New"/>
      </w:rPr>
    </w:lvl>
    <w:lvl w:ilvl="1" w:tplc="60B4347C">
      <w:start w:val="1"/>
      <w:numFmt w:val="bullet"/>
      <w:lvlText w:val="o"/>
      <w:lvlJc w:val="left"/>
      <w:pPr>
        <w:ind w:left="1440" w:hanging="360"/>
      </w:pPr>
      <w:rPr>
        <w:rFonts w:hint="default" w:ascii="Courier New" w:hAnsi="Courier New"/>
      </w:rPr>
    </w:lvl>
    <w:lvl w:ilvl="2" w:tplc="BF0495C0">
      <w:start w:val="1"/>
      <w:numFmt w:val="bullet"/>
      <w:lvlText w:val="o"/>
      <w:lvlJc w:val="left"/>
      <w:pPr>
        <w:ind w:left="2520" w:hanging="360"/>
      </w:pPr>
      <w:rPr>
        <w:rFonts w:hint="default" w:ascii="Courier New" w:hAnsi="Courier New"/>
      </w:rPr>
    </w:lvl>
    <w:lvl w:ilvl="3" w:tplc="4D8EBE00">
      <w:start w:val="1"/>
      <w:numFmt w:val="bullet"/>
      <w:lvlText w:val=""/>
      <w:lvlJc w:val="left"/>
      <w:pPr>
        <w:ind w:left="2880" w:hanging="360"/>
      </w:pPr>
      <w:rPr>
        <w:rFonts w:hint="default" w:ascii="Symbol" w:hAnsi="Symbol"/>
      </w:rPr>
    </w:lvl>
    <w:lvl w:ilvl="4" w:tplc="BAF83ECE">
      <w:start w:val="1"/>
      <w:numFmt w:val="bullet"/>
      <w:lvlText w:val="o"/>
      <w:lvlJc w:val="left"/>
      <w:pPr>
        <w:ind w:left="3600" w:hanging="360"/>
      </w:pPr>
      <w:rPr>
        <w:rFonts w:hint="default" w:ascii="Courier New" w:hAnsi="Courier New"/>
      </w:rPr>
    </w:lvl>
    <w:lvl w:ilvl="5" w:tplc="D0C0E564">
      <w:start w:val="1"/>
      <w:numFmt w:val="bullet"/>
      <w:lvlText w:val=""/>
      <w:lvlJc w:val="left"/>
      <w:pPr>
        <w:ind w:left="4320" w:hanging="360"/>
      </w:pPr>
      <w:rPr>
        <w:rFonts w:hint="default" w:ascii="Wingdings" w:hAnsi="Wingdings"/>
      </w:rPr>
    </w:lvl>
    <w:lvl w:ilvl="6" w:tplc="ABC2B2A2">
      <w:start w:val="1"/>
      <w:numFmt w:val="bullet"/>
      <w:lvlText w:val=""/>
      <w:lvlJc w:val="left"/>
      <w:pPr>
        <w:ind w:left="5040" w:hanging="360"/>
      </w:pPr>
      <w:rPr>
        <w:rFonts w:hint="default" w:ascii="Symbol" w:hAnsi="Symbol"/>
      </w:rPr>
    </w:lvl>
    <w:lvl w:ilvl="7" w:tplc="9320A584">
      <w:start w:val="1"/>
      <w:numFmt w:val="bullet"/>
      <w:lvlText w:val="o"/>
      <w:lvlJc w:val="left"/>
      <w:pPr>
        <w:ind w:left="5760" w:hanging="360"/>
      </w:pPr>
      <w:rPr>
        <w:rFonts w:hint="default" w:ascii="Courier New" w:hAnsi="Courier New"/>
      </w:rPr>
    </w:lvl>
    <w:lvl w:ilvl="8" w:tplc="3AF0871C">
      <w:start w:val="1"/>
      <w:numFmt w:val="bullet"/>
      <w:lvlText w:val=""/>
      <w:lvlJc w:val="left"/>
      <w:pPr>
        <w:ind w:left="6480" w:hanging="360"/>
      </w:pPr>
      <w:rPr>
        <w:rFonts w:hint="default" w:ascii="Wingdings" w:hAnsi="Wingdings"/>
      </w:rPr>
    </w:lvl>
  </w:abstractNum>
  <w:abstractNum w:abstractNumId="5" w15:restartNumberingAfterBreak="0">
    <w:nsid w:val="2272D334"/>
    <w:multiLevelType w:val="hybridMultilevel"/>
    <w:tmpl w:val="D85CC952"/>
    <w:lvl w:ilvl="0" w:tplc="D48450BC">
      <w:start w:val="1"/>
      <w:numFmt w:val="bullet"/>
      <w:lvlText w:val=""/>
      <w:lvlJc w:val="left"/>
      <w:pPr>
        <w:ind w:left="720" w:hanging="360"/>
      </w:pPr>
      <w:rPr>
        <w:rFonts w:hint="default" w:ascii="Symbol" w:hAnsi="Symbol"/>
      </w:rPr>
    </w:lvl>
    <w:lvl w:ilvl="1" w:tplc="BF000D62">
      <w:start w:val="1"/>
      <w:numFmt w:val="bullet"/>
      <w:lvlText w:val="o"/>
      <w:lvlJc w:val="left"/>
      <w:pPr>
        <w:ind w:left="1440" w:hanging="360"/>
      </w:pPr>
      <w:rPr>
        <w:rFonts w:hint="default" w:ascii="Courier New" w:hAnsi="Courier New"/>
      </w:rPr>
    </w:lvl>
    <w:lvl w:ilvl="2" w:tplc="E0E67030">
      <w:start w:val="1"/>
      <w:numFmt w:val="bullet"/>
      <w:lvlText w:val="o"/>
      <w:lvlJc w:val="left"/>
      <w:pPr>
        <w:ind w:left="2520" w:hanging="360"/>
      </w:pPr>
      <w:rPr>
        <w:rFonts w:hint="default" w:ascii="Courier New" w:hAnsi="Courier New"/>
      </w:rPr>
    </w:lvl>
    <w:lvl w:ilvl="3" w:tplc="672A47FA">
      <w:start w:val="1"/>
      <w:numFmt w:val="bullet"/>
      <w:lvlText w:val=""/>
      <w:lvlJc w:val="left"/>
      <w:pPr>
        <w:ind w:left="2880" w:hanging="360"/>
      </w:pPr>
      <w:rPr>
        <w:rFonts w:hint="default" w:ascii="Symbol" w:hAnsi="Symbol"/>
      </w:rPr>
    </w:lvl>
    <w:lvl w:ilvl="4" w:tplc="AE347208">
      <w:start w:val="1"/>
      <w:numFmt w:val="bullet"/>
      <w:lvlText w:val="o"/>
      <w:lvlJc w:val="left"/>
      <w:pPr>
        <w:ind w:left="3600" w:hanging="360"/>
      </w:pPr>
      <w:rPr>
        <w:rFonts w:hint="default" w:ascii="Courier New" w:hAnsi="Courier New"/>
      </w:rPr>
    </w:lvl>
    <w:lvl w:ilvl="5" w:tplc="3836E80A">
      <w:start w:val="1"/>
      <w:numFmt w:val="bullet"/>
      <w:lvlText w:val=""/>
      <w:lvlJc w:val="left"/>
      <w:pPr>
        <w:ind w:left="4320" w:hanging="360"/>
      </w:pPr>
      <w:rPr>
        <w:rFonts w:hint="default" w:ascii="Wingdings" w:hAnsi="Wingdings"/>
      </w:rPr>
    </w:lvl>
    <w:lvl w:ilvl="6" w:tplc="76C25016">
      <w:start w:val="1"/>
      <w:numFmt w:val="bullet"/>
      <w:lvlText w:val=""/>
      <w:lvlJc w:val="left"/>
      <w:pPr>
        <w:ind w:left="5040" w:hanging="360"/>
      </w:pPr>
      <w:rPr>
        <w:rFonts w:hint="default" w:ascii="Symbol" w:hAnsi="Symbol"/>
      </w:rPr>
    </w:lvl>
    <w:lvl w:ilvl="7" w:tplc="E18EC98A">
      <w:start w:val="1"/>
      <w:numFmt w:val="bullet"/>
      <w:lvlText w:val="o"/>
      <w:lvlJc w:val="left"/>
      <w:pPr>
        <w:ind w:left="5760" w:hanging="360"/>
      </w:pPr>
      <w:rPr>
        <w:rFonts w:hint="default" w:ascii="Courier New" w:hAnsi="Courier New"/>
      </w:rPr>
    </w:lvl>
    <w:lvl w:ilvl="8" w:tplc="4372DCC4">
      <w:start w:val="1"/>
      <w:numFmt w:val="bullet"/>
      <w:lvlText w:val=""/>
      <w:lvlJc w:val="left"/>
      <w:pPr>
        <w:ind w:left="6480" w:hanging="360"/>
      </w:pPr>
      <w:rPr>
        <w:rFonts w:hint="default" w:ascii="Wingdings" w:hAnsi="Wingdings"/>
      </w:rPr>
    </w:lvl>
  </w:abstractNum>
  <w:abstractNum w:abstractNumId="6" w15:restartNumberingAfterBreak="0">
    <w:nsid w:val="22C2A8A4"/>
    <w:multiLevelType w:val="hybridMultilevel"/>
    <w:tmpl w:val="6408028E"/>
    <w:lvl w:ilvl="0" w:tplc="70BA270E">
      <w:start w:val="1"/>
      <w:numFmt w:val="bullet"/>
      <w:lvlText w:val=""/>
      <w:lvlJc w:val="left"/>
      <w:pPr>
        <w:ind w:left="720" w:hanging="360"/>
      </w:pPr>
      <w:rPr>
        <w:rFonts w:hint="default" w:ascii="Symbol" w:hAnsi="Symbol"/>
      </w:rPr>
    </w:lvl>
    <w:lvl w:ilvl="1" w:tplc="919C9816">
      <w:start w:val="1"/>
      <w:numFmt w:val="bullet"/>
      <w:lvlText w:val="o"/>
      <w:lvlJc w:val="left"/>
      <w:pPr>
        <w:ind w:left="1440" w:hanging="360"/>
      </w:pPr>
      <w:rPr>
        <w:rFonts w:hint="default" w:ascii="Courier New" w:hAnsi="Courier New"/>
      </w:rPr>
    </w:lvl>
    <w:lvl w:ilvl="2" w:tplc="14CAD322">
      <w:start w:val="1"/>
      <w:numFmt w:val="bullet"/>
      <w:lvlText w:val=""/>
      <w:lvlJc w:val="left"/>
      <w:pPr>
        <w:ind w:left="2160" w:hanging="360"/>
      </w:pPr>
      <w:rPr>
        <w:rFonts w:hint="default" w:ascii="Wingdings" w:hAnsi="Wingdings"/>
      </w:rPr>
    </w:lvl>
    <w:lvl w:ilvl="3" w:tplc="35FC6D1E">
      <w:start w:val="1"/>
      <w:numFmt w:val="bullet"/>
      <w:lvlText w:val=""/>
      <w:lvlJc w:val="left"/>
      <w:pPr>
        <w:ind w:left="2880" w:hanging="360"/>
      </w:pPr>
      <w:rPr>
        <w:rFonts w:hint="default" w:ascii="Symbol" w:hAnsi="Symbol"/>
      </w:rPr>
    </w:lvl>
    <w:lvl w:ilvl="4" w:tplc="AE5CB35C">
      <w:start w:val="1"/>
      <w:numFmt w:val="bullet"/>
      <w:lvlText w:val="o"/>
      <w:lvlJc w:val="left"/>
      <w:pPr>
        <w:ind w:left="3600" w:hanging="360"/>
      </w:pPr>
      <w:rPr>
        <w:rFonts w:hint="default" w:ascii="Courier New" w:hAnsi="Courier New"/>
      </w:rPr>
    </w:lvl>
    <w:lvl w:ilvl="5" w:tplc="81B6AE60">
      <w:start w:val="1"/>
      <w:numFmt w:val="bullet"/>
      <w:lvlText w:val=""/>
      <w:lvlJc w:val="left"/>
      <w:pPr>
        <w:ind w:left="4320" w:hanging="360"/>
      </w:pPr>
      <w:rPr>
        <w:rFonts w:hint="default" w:ascii="Wingdings" w:hAnsi="Wingdings"/>
      </w:rPr>
    </w:lvl>
    <w:lvl w:ilvl="6" w:tplc="2B444428">
      <w:start w:val="1"/>
      <w:numFmt w:val="bullet"/>
      <w:lvlText w:val=""/>
      <w:lvlJc w:val="left"/>
      <w:pPr>
        <w:ind w:left="5040" w:hanging="360"/>
      </w:pPr>
      <w:rPr>
        <w:rFonts w:hint="default" w:ascii="Symbol" w:hAnsi="Symbol"/>
      </w:rPr>
    </w:lvl>
    <w:lvl w:ilvl="7" w:tplc="244838E2">
      <w:start w:val="1"/>
      <w:numFmt w:val="bullet"/>
      <w:lvlText w:val="o"/>
      <w:lvlJc w:val="left"/>
      <w:pPr>
        <w:ind w:left="5760" w:hanging="360"/>
      </w:pPr>
      <w:rPr>
        <w:rFonts w:hint="default" w:ascii="Courier New" w:hAnsi="Courier New"/>
      </w:rPr>
    </w:lvl>
    <w:lvl w:ilvl="8" w:tplc="845891F8">
      <w:start w:val="1"/>
      <w:numFmt w:val="bullet"/>
      <w:lvlText w:val=""/>
      <w:lvlJc w:val="left"/>
      <w:pPr>
        <w:ind w:left="6480" w:hanging="360"/>
      </w:pPr>
      <w:rPr>
        <w:rFonts w:hint="default" w:ascii="Wingdings" w:hAnsi="Wingdings"/>
      </w:rPr>
    </w:lvl>
  </w:abstractNum>
  <w:abstractNum w:abstractNumId="7" w15:restartNumberingAfterBreak="0">
    <w:nsid w:val="27935D1F"/>
    <w:multiLevelType w:val="hybridMultilevel"/>
    <w:tmpl w:val="E272D58A"/>
    <w:lvl w:ilvl="0" w:tplc="B41ADB6A">
      <w:start w:val="1"/>
      <w:numFmt w:val="bullet"/>
      <w:lvlText w:val=""/>
      <w:lvlJc w:val="left"/>
      <w:pPr>
        <w:ind w:left="720" w:hanging="360"/>
      </w:pPr>
      <w:rPr>
        <w:rFonts w:hint="default" w:ascii="Symbol" w:hAnsi="Symbol"/>
      </w:rPr>
    </w:lvl>
    <w:lvl w:ilvl="1" w:tplc="F0407068">
      <w:start w:val="1"/>
      <w:numFmt w:val="bullet"/>
      <w:lvlText w:val=""/>
      <w:lvlJc w:val="left"/>
      <w:pPr>
        <w:ind w:left="1440" w:hanging="360"/>
      </w:pPr>
      <w:rPr>
        <w:rFonts w:hint="default" w:ascii="Symbol" w:hAnsi="Symbol"/>
      </w:rPr>
    </w:lvl>
    <w:lvl w:ilvl="2" w:tplc="BCC20190">
      <w:start w:val="1"/>
      <w:numFmt w:val="bullet"/>
      <w:lvlText w:val=""/>
      <w:lvlJc w:val="left"/>
      <w:pPr>
        <w:ind w:left="2160" w:hanging="360"/>
      </w:pPr>
      <w:rPr>
        <w:rFonts w:hint="default" w:ascii="Wingdings" w:hAnsi="Wingdings"/>
      </w:rPr>
    </w:lvl>
    <w:lvl w:ilvl="3" w:tplc="73D2DF96">
      <w:start w:val="1"/>
      <w:numFmt w:val="bullet"/>
      <w:lvlText w:val=""/>
      <w:lvlJc w:val="left"/>
      <w:pPr>
        <w:ind w:left="2880" w:hanging="360"/>
      </w:pPr>
      <w:rPr>
        <w:rFonts w:hint="default" w:ascii="Symbol" w:hAnsi="Symbol"/>
      </w:rPr>
    </w:lvl>
    <w:lvl w:ilvl="4" w:tplc="12B2B4CA">
      <w:start w:val="1"/>
      <w:numFmt w:val="bullet"/>
      <w:lvlText w:val="o"/>
      <w:lvlJc w:val="left"/>
      <w:pPr>
        <w:ind w:left="3600" w:hanging="360"/>
      </w:pPr>
      <w:rPr>
        <w:rFonts w:hint="default" w:ascii="Courier New" w:hAnsi="Courier New"/>
      </w:rPr>
    </w:lvl>
    <w:lvl w:ilvl="5" w:tplc="454247A8">
      <w:start w:val="1"/>
      <w:numFmt w:val="bullet"/>
      <w:lvlText w:val=""/>
      <w:lvlJc w:val="left"/>
      <w:pPr>
        <w:ind w:left="4320" w:hanging="360"/>
      </w:pPr>
      <w:rPr>
        <w:rFonts w:hint="default" w:ascii="Wingdings" w:hAnsi="Wingdings"/>
      </w:rPr>
    </w:lvl>
    <w:lvl w:ilvl="6" w:tplc="7EFC011A">
      <w:start w:val="1"/>
      <w:numFmt w:val="bullet"/>
      <w:lvlText w:val=""/>
      <w:lvlJc w:val="left"/>
      <w:pPr>
        <w:ind w:left="5040" w:hanging="360"/>
      </w:pPr>
      <w:rPr>
        <w:rFonts w:hint="default" w:ascii="Symbol" w:hAnsi="Symbol"/>
      </w:rPr>
    </w:lvl>
    <w:lvl w:ilvl="7" w:tplc="871CDE66">
      <w:start w:val="1"/>
      <w:numFmt w:val="bullet"/>
      <w:lvlText w:val="o"/>
      <w:lvlJc w:val="left"/>
      <w:pPr>
        <w:ind w:left="5760" w:hanging="360"/>
      </w:pPr>
      <w:rPr>
        <w:rFonts w:hint="default" w:ascii="Courier New" w:hAnsi="Courier New"/>
      </w:rPr>
    </w:lvl>
    <w:lvl w:ilvl="8" w:tplc="7772E33C">
      <w:start w:val="1"/>
      <w:numFmt w:val="bullet"/>
      <w:lvlText w:val=""/>
      <w:lvlJc w:val="left"/>
      <w:pPr>
        <w:ind w:left="6480" w:hanging="360"/>
      </w:pPr>
      <w:rPr>
        <w:rFonts w:hint="default" w:ascii="Wingdings" w:hAnsi="Wingdings"/>
      </w:rPr>
    </w:lvl>
  </w:abstractNum>
  <w:abstractNum w:abstractNumId="8" w15:restartNumberingAfterBreak="0">
    <w:nsid w:val="29E9FD2A"/>
    <w:multiLevelType w:val="hybridMultilevel"/>
    <w:tmpl w:val="C69CD52C"/>
    <w:lvl w:ilvl="0" w:tplc="8A267ACA">
      <w:start w:val="1"/>
      <w:numFmt w:val="bullet"/>
      <w:lvlText w:val=""/>
      <w:lvlJc w:val="left"/>
      <w:pPr>
        <w:ind w:left="1800" w:hanging="360"/>
      </w:pPr>
      <w:rPr>
        <w:rFonts w:hint="default" w:ascii="Symbol" w:hAnsi="Symbol"/>
      </w:rPr>
    </w:lvl>
    <w:lvl w:ilvl="1" w:tplc="2390B2E6">
      <w:start w:val="1"/>
      <w:numFmt w:val="bullet"/>
      <w:lvlText w:val="o"/>
      <w:lvlJc w:val="left"/>
      <w:pPr>
        <w:ind w:left="1440" w:hanging="360"/>
      </w:pPr>
      <w:rPr>
        <w:rFonts w:hint="default" w:ascii="Courier New" w:hAnsi="Courier New"/>
      </w:rPr>
    </w:lvl>
    <w:lvl w:ilvl="2" w:tplc="C97061AE">
      <w:start w:val="1"/>
      <w:numFmt w:val="bullet"/>
      <w:lvlText w:val=""/>
      <w:lvlJc w:val="left"/>
      <w:pPr>
        <w:ind w:left="2160" w:hanging="360"/>
      </w:pPr>
      <w:rPr>
        <w:rFonts w:hint="default" w:ascii="Wingdings" w:hAnsi="Wingdings"/>
      </w:rPr>
    </w:lvl>
    <w:lvl w:ilvl="3" w:tplc="C7E41F12">
      <w:start w:val="1"/>
      <w:numFmt w:val="bullet"/>
      <w:lvlText w:val=""/>
      <w:lvlJc w:val="left"/>
      <w:pPr>
        <w:ind w:left="2880" w:hanging="360"/>
      </w:pPr>
      <w:rPr>
        <w:rFonts w:hint="default" w:ascii="Symbol" w:hAnsi="Symbol"/>
      </w:rPr>
    </w:lvl>
    <w:lvl w:ilvl="4" w:tplc="53601648">
      <w:start w:val="1"/>
      <w:numFmt w:val="bullet"/>
      <w:lvlText w:val="o"/>
      <w:lvlJc w:val="left"/>
      <w:pPr>
        <w:ind w:left="3600" w:hanging="360"/>
      </w:pPr>
      <w:rPr>
        <w:rFonts w:hint="default" w:ascii="Courier New" w:hAnsi="Courier New"/>
      </w:rPr>
    </w:lvl>
    <w:lvl w:ilvl="5" w:tplc="25521A3A">
      <w:start w:val="1"/>
      <w:numFmt w:val="bullet"/>
      <w:lvlText w:val=""/>
      <w:lvlJc w:val="left"/>
      <w:pPr>
        <w:ind w:left="4320" w:hanging="360"/>
      </w:pPr>
      <w:rPr>
        <w:rFonts w:hint="default" w:ascii="Wingdings" w:hAnsi="Wingdings"/>
      </w:rPr>
    </w:lvl>
    <w:lvl w:ilvl="6" w:tplc="8F5C2E2E">
      <w:start w:val="1"/>
      <w:numFmt w:val="bullet"/>
      <w:lvlText w:val=""/>
      <w:lvlJc w:val="left"/>
      <w:pPr>
        <w:ind w:left="5040" w:hanging="360"/>
      </w:pPr>
      <w:rPr>
        <w:rFonts w:hint="default" w:ascii="Symbol" w:hAnsi="Symbol"/>
      </w:rPr>
    </w:lvl>
    <w:lvl w:ilvl="7" w:tplc="F87E9AE2">
      <w:start w:val="1"/>
      <w:numFmt w:val="bullet"/>
      <w:lvlText w:val="o"/>
      <w:lvlJc w:val="left"/>
      <w:pPr>
        <w:ind w:left="5760" w:hanging="360"/>
      </w:pPr>
      <w:rPr>
        <w:rFonts w:hint="default" w:ascii="Courier New" w:hAnsi="Courier New"/>
      </w:rPr>
    </w:lvl>
    <w:lvl w:ilvl="8" w:tplc="6FB63B2A">
      <w:start w:val="1"/>
      <w:numFmt w:val="bullet"/>
      <w:lvlText w:val=""/>
      <w:lvlJc w:val="left"/>
      <w:pPr>
        <w:ind w:left="6480" w:hanging="360"/>
      </w:pPr>
      <w:rPr>
        <w:rFonts w:hint="default" w:ascii="Wingdings" w:hAnsi="Wingdings"/>
      </w:rPr>
    </w:lvl>
  </w:abstractNum>
  <w:abstractNum w:abstractNumId="9" w15:restartNumberingAfterBreak="0">
    <w:nsid w:val="3003C98B"/>
    <w:multiLevelType w:val="hybridMultilevel"/>
    <w:tmpl w:val="32D2E8A0"/>
    <w:lvl w:ilvl="0" w:tplc="07301180">
      <w:start w:val="1"/>
      <w:numFmt w:val="bullet"/>
      <w:lvlText w:val="o"/>
      <w:lvlJc w:val="left"/>
      <w:pPr>
        <w:ind w:left="1080" w:hanging="360"/>
      </w:pPr>
      <w:rPr>
        <w:rFonts w:hint="default" w:ascii="Courier New" w:hAnsi="Courier New"/>
      </w:rPr>
    </w:lvl>
    <w:lvl w:ilvl="1" w:tplc="C5A2869E">
      <w:start w:val="1"/>
      <w:numFmt w:val="bullet"/>
      <w:lvlText w:val="o"/>
      <w:lvlJc w:val="left"/>
      <w:pPr>
        <w:ind w:left="1440" w:hanging="360"/>
      </w:pPr>
      <w:rPr>
        <w:rFonts w:hint="default" w:ascii="Courier New" w:hAnsi="Courier New"/>
      </w:rPr>
    </w:lvl>
    <w:lvl w:ilvl="2" w:tplc="C2F2674E">
      <w:start w:val="1"/>
      <w:numFmt w:val="bullet"/>
      <w:lvlText w:val=""/>
      <w:lvlJc w:val="left"/>
      <w:pPr>
        <w:ind w:left="2160" w:hanging="360"/>
      </w:pPr>
      <w:rPr>
        <w:rFonts w:hint="default" w:ascii="Wingdings" w:hAnsi="Wingdings"/>
      </w:rPr>
    </w:lvl>
    <w:lvl w:ilvl="3" w:tplc="9056D76C">
      <w:start w:val="1"/>
      <w:numFmt w:val="bullet"/>
      <w:lvlText w:val=""/>
      <w:lvlJc w:val="left"/>
      <w:pPr>
        <w:ind w:left="2880" w:hanging="360"/>
      </w:pPr>
      <w:rPr>
        <w:rFonts w:hint="default" w:ascii="Symbol" w:hAnsi="Symbol"/>
      </w:rPr>
    </w:lvl>
    <w:lvl w:ilvl="4" w:tplc="F530C560">
      <w:start w:val="1"/>
      <w:numFmt w:val="bullet"/>
      <w:lvlText w:val="o"/>
      <w:lvlJc w:val="left"/>
      <w:pPr>
        <w:ind w:left="3600" w:hanging="360"/>
      </w:pPr>
      <w:rPr>
        <w:rFonts w:hint="default" w:ascii="Courier New" w:hAnsi="Courier New"/>
      </w:rPr>
    </w:lvl>
    <w:lvl w:ilvl="5" w:tplc="71F08662">
      <w:start w:val="1"/>
      <w:numFmt w:val="bullet"/>
      <w:lvlText w:val=""/>
      <w:lvlJc w:val="left"/>
      <w:pPr>
        <w:ind w:left="4320" w:hanging="360"/>
      </w:pPr>
      <w:rPr>
        <w:rFonts w:hint="default" w:ascii="Wingdings" w:hAnsi="Wingdings"/>
      </w:rPr>
    </w:lvl>
    <w:lvl w:ilvl="6" w:tplc="F438A7B6">
      <w:start w:val="1"/>
      <w:numFmt w:val="bullet"/>
      <w:lvlText w:val=""/>
      <w:lvlJc w:val="left"/>
      <w:pPr>
        <w:ind w:left="5040" w:hanging="360"/>
      </w:pPr>
      <w:rPr>
        <w:rFonts w:hint="default" w:ascii="Symbol" w:hAnsi="Symbol"/>
      </w:rPr>
    </w:lvl>
    <w:lvl w:ilvl="7" w:tplc="9E06BC26">
      <w:start w:val="1"/>
      <w:numFmt w:val="bullet"/>
      <w:lvlText w:val="o"/>
      <w:lvlJc w:val="left"/>
      <w:pPr>
        <w:ind w:left="5760" w:hanging="360"/>
      </w:pPr>
      <w:rPr>
        <w:rFonts w:hint="default" w:ascii="Courier New" w:hAnsi="Courier New"/>
      </w:rPr>
    </w:lvl>
    <w:lvl w:ilvl="8" w:tplc="8850DF92">
      <w:start w:val="1"/>
      <w:numFmt w:val="bullet"/>
      <w:lvlText w:val=""/>
      <w:lvlJc w:val="left"/>
      <w:pPr>
        <w:ind w:left="6480" w:hanging="360"/>
      </w:pPr>
      <w:rPr>
        <w:rFonts w:hint="default" w:ascii="Wingdings" w:hAnsi="Wingdings"/>
      </w:rPr>
    </w:lvl>
  </w:abstractNum>
  <w:abstractNum w:abstractNumId="10" w15:restartNumberingAfterBreak="0">
    <w:nsid w:val="3017D8F0"/>
    <w:multiLevelType w:val="hybridMultilevel"/>
    <w:tmpl w:val="D19617D6"/>
    <w:lvl w:ilvl="0" w:tplc="D8C6D6C2">
      <w:start w:val="1"/>
      <w:numFmt w:val="bullet"/>
      <w:lvlText w:val=""/>
      <w:lvlJc w:val="left"/>
      <w:pPr>
        <w:ind w:left="720" w:hanging="360"/>
      </w:pPr>
      <w:rPr>
        <w:rFonts w:hint="default" w:ascii="Symbol" w:hAnsi="Symbol"/>
      </w:rPr>
    </w:lvl>
    <w:lvl w:ilvl="1" w:tplc="6758FAFC">
      <w:start w:val="1"/>
      <w:numFmt w:val="bullet"/>
      <w:lvlText w:val="o"/>
      <w:lvlJc w:val="left"/>
      <w:pPr>
        <w:ind w:left="1440" w:hanging="360"/>
      </w:pPr>
      <w:rPr>
        <w:rFonts w:hint="default" w:ascii="Courier New" w:hAnsi="Courier New"/>
      </w:rPr>
    </w:lvl>
    <w:lvl w:ilvl="2" w:tplc="17C43816">
      <w:start w:val="1"/>
      <w:numFmt w:val="bullet"/>
      <w:lvlText w:val=""/>
      <w:lvlJc w:val="left"/>
      <w:pPr>
        <w:ind w:left="2160" w:hanging="360"/>
      </w:pPr>
      <w:rPr>
        <w:rFonts w:hint="default" w:ascii="Wingdings" w:hAnsi="Wingdings"/>
      </w:rPr>
    </w:lvl>
    <w:lvl w:ilvl="3" w:tplc="ED5EC3EE">
      <w:start w:val="1"/>
      <w:numFmt w:val="bullet"/>
      <w:lvlText w:val=""/>
      <w:lvlJc w:val="left"/>
      <w:pPr>
        <w:ind w:left="2880" w:hanging="360"/>
      </w:pPr>
      <w:rPr>
        <w:rFonts w:hint="default" w:ascii="Symbol" w:hAnsi="Symbol"/>
      </w:rPr>
    </w:lvl>
    <w:lvl w:ilvl="4" w:tplc="30941184">
      <w:start w:val="1"/>
      <w:numFmt w:val="bullet"/>
      <w:lvlText w:val="o"/>
      <w:lvlJc w:val="left"/>
      <w:pPr>
        <w:ind w:left="3600" w:hanging="360"/>
      </w:pPr>
      <w:rPr>
        <w:rFonts w:hint="default" w:ascii="Courier New" w:hAnsi="Courier New"/>
      </w:rPr>
    </w:lvl>
    <w:lvl w:ilvl="5" w:tplc="42BA3FB8">
      <w:start w:val="1"/>
      <w:numFmt w:val="bullet"/>
      <w:lvlText w:val=""/>
      <w:lvlJc w:val="left"/>
      <w:pPr>
        <w:ind w:left="4320" w:hanging="360"/>
      </w:pPr>
      <w:rPr>
        <w:rFonts w:hint="default" w:ascii="Wingdings" w:hAnsi="Wingdings"/>
      </w:rPr>
    </w:lvl>
    <w:lvl w:ilvl="6" w:tplc="C05C2B7E">
      <w:start w:val="1"/>
      <w:numFmt w:val="bullet"/>
      <w:lvlText w:val=""/>
      <w:lvlJc w:val="left"/>
      <w:pPr>
        <w:ind w:left="5040" w:hanging="360"/>
      </w:pPr>
      <w:rPr>
        <w:rFonts w:hint="default" w:ascii="Symbol" w:hAnsi="Symbol"/>
      </w:rPr>
    </w:lvl>
    <w:lvl w:ilvl="7" w:tplc="D6309AC4">
      <w:start w:val="1"/>
      <w:numFmt w:val="bullet"/>
      <w:lvlText w:val="o"/>
      <w:lvlJc w:val="left"/>
      <w:pPr>
        <w:ind w:left="5760" w:hanging="360"/>
      </w:pPr>
      <w:rPr>
        <w:rFonts w:hint="default" w:ascii="Courier New" w:hAnsi="Courier New"/>
      </w:rPr>
    </w:lvl>
    <w:lvl w:ilvl="8" w:tplc="E2521708">
      <w:start w:val="1"/>
      <w:numFmt w:val="bullet"/>
      <w:lvlText w:val=""/>
      <w:lvlJc w:val="left"/>
      <w:pPr>
        <w:ind w:left="6480" w:hanging="360"/>
      </w:pPr>
      <w:rPr>
        <w:rFonts w:hint="default" w:ascii="Wingdings" w:hAnsi="Wingdings"/>
      </w:rPr>
    </w:lvl>
  </w:abstractNum>
  <w:abstractNum w:abstractNumId="11" w15:restartNumberingAfterBreak="0">
    <w:nsid w:val="309C5181"/>
    <w:multiLevelType w:val="hybridMultilevel"/>
    <w:tmpl w:val="44CC9AFA"/>
    <w:lvl w:ilvl="0" w:tplc="D0B6644E">
      <w:start w:val="1"/>
      <w:numFmt w:val="bullet"/>
      <w:lvlText w:val=""/>
      <w:lvlJc w:val="left"/>
      <w:pPr>
        <w:ind w:left="720" w:hanging="360"/>
      </w:pPr>
      <w:rPr>
        <w:rFonts w:hint="default" w:ascii="Symbol" w:hAnsi="Symbol"/>
      </w:rPr>
    </w:lvl>
    <w:lvl w:ilvl="1" w:tplc="6978BCEC">
      <w:start w:val="1"/>
      <w:numFmt w:val="bullet"/>
      <w:lvlText w:val="o"/>
      <w:lvlJc w:val="left"/>
      <w:pPr>
        <w:ind w:left="1440" w:hanging="360"/>
      </w:pPr>
      <w:rPr>
        <w:rFonts w:hint="default" w:ascii="Courier New" w:hAnsi="Courier New"/>
      </w:rPr>
    </w:lvl>
    <w:lvl w:ilvl="2" w:tplc="4534500A">
      <w:start w:val="1"/>
      <w:numFmt w:val="bullet"/>
      <w:lvlText w:val=""/>
      <w:lvlJc w:val="left"/>
      <w:pPr>
        <w:ind w:left="2160" w:hanging="360"/>
      </w:pPr>
      <w:rPr>
        <w:rFonts w:hint="default" w:ascii="Wingdings" w:hAnsi="Wingdings"/>
      </w:rPr>
    </w:lvl>
    <w:lvl w:ilvl="3" w:tplc="F9BAFAEE">
      <w:start w:val="1"/>
      <w:numFmt w:val="bullet"/>
      <w:lvlText w:val=""/>
      <w:lvlJc w:val="left"/>
      <w:pPr>
        <w:ind w:left="2880" w:hanging="360"/>
      </w:pPr>
      <w:rPr>
        <w:rFonts w:hint="default" w:ascii="Symbol" w:hAnsi="Symbol"/>
      </w:rPr>
    </w:lvl>
    <w:lvl w:ilvl="4" w:tplc="2C702E32">
      <w:start w:val="1"/>
      <w:numFmt w:val="bullet"/>
      <w:lvlText w:val="o"/>
      <w:lvlJc w:val="left"/>
      <w:pPr>
        <w:ind w:left="3600" w:hanging="360"/>
      </w:pPr>
      <w:rPr>
        <w:rFonts w:hint="default" w:ascii="Courier New" w:hAnsi="Courier New"/>
      </w:rPr>
    </w:lvl>
    <w:lvl w:ilvl="5" w:tplc="8B3CF1F4">
      <w:start w:val="1"/>
      <w:numFmt w:val="bullet"/>
      <w:lvlText w:val=""/>
      <w:lvlJc w:val="left"/>
      <w:pPr>
        <w:ind w:left="4320" w:hanging="360"/>
      </w:pPr>
      <w:rPr>
        <w:rFonts w:hint="default" w:ascii="Wingdings" w:hAnsi="Wingdings"/>
      </w:rPr>
    </w:lvl>
    <w:lvl w:ilvl="6" w:tplc="A998A926">
      <w:start w:val="1"/>
      <w:numFmt w:val="bullet"/>
      <w:lvlText w:val=""/>
      <w:lvlJc w:val="left"/>
      <w:pPr>
        <w:ind w:left="5040" w:hanging="360"/>
      </w:pPr>
      <w:rPr>
        <w:rFonts w:hint="default" w:ascii="Symbol" w:hAnsi="Symbol"/>
      </w:rPr>
    </w:lvl>
    <w:lvl w:ilvl="7" w:tplc="BAC21582">
      <w:start w:val="1"/>
      <w:numFmt w:val="bullet"/>
      <w:lvlText w:val="o"/>
      <w:lvlJc w:val="left"/>
      <w:pPr>
        <w:ind w:left="5760" w:hanging="360"/>
      </w:pPr>
      <w:rPr>
        <w:rFonts w:hint="default" w:ascii="Courier New" w:hAnsi="Courier New"/>
      </w:rPr>
    </w:lvl>
    <w:lvl w:ilvl="8" w:tplc="610EF3A8">
      <w:start w:val="1"/>
      <w:numFmt w:val="bullet"/>
      <w:lvlText w:val=""/>
      <w:lvlJc w:val="left"/>
      <w:pPr>
        <w:ind w:left="6480" w:hanging="360"/>
      </w:pPr>
      <w:rPr>
        <w:rFonts w:hint="default" w:ascii="Wingdings" w:hAnsi="Wingdings"/>
      </w:rPr>
    </w:lvl>
  </w:abstractNum>
  <w:abstractNum w:abstractNumId="12" w15:restartNumberingAfterBreak="0">
    <w:nsid w:val="371D51D0"/>
    <w:multiLevelType w:val="hybridMultilevel"/>
    <w:tmpl w:val="71AC5440"/>
    <w:lvl w:ilvl="0" w:tplc="88D611D8">
      <w:start w:val="1"/>
      <w:numFmt w:val="bullet"/>
      <w:lvlText w:val=""/>
      <w:lvlJc w:val="left"/>
      <w:pPr>
        <w:ind w:left="720" w:hanging="360"/>
      </w:pPr>
      <w:rPr>
        <w:rFonts w:hint="default" w:ascii="Symbol" w:hAnsi="Symbol"/>
      </w:rPr>
    </w:lvl>
    <w:lvl w:ilvl="1" w:tplc="D5DCF088">
      <w:start w:val="1"/>
      <w:numFmt w:val="bullet"/>
      <w:lvlText w:val="o"/>
      <w:lvlJc w:val="left"/>
      <w:pPr>
        <w:ind w:left="1440" w:hanging="360"/>
      </w:pPr>
      <w:rPr>
        <w:rFonts w:hint="default" w:ascii="Courier New" w:hAnsi="Courier New"/>
      </w:rPr>
    </w:lvl>
    <w:lvl w:ilvl="2" w:tplc="44E67FF2">
      <w:start w:val="1"/>
      <w:numFmt w:val="bullet"/>
      <w:lvlText w:val=""/>
      <w:lvlJc w:val="left"/>
      <w:pPr>
        <w:ind w:left="2160" w:hanging="360"/>
      </w:pPr>
      <w:rPr>
        <w:rFonts w:hint="default" w:ascii="Wingdings" w:hAnsi="Wingdings"/>
      </w:rPr>
    </w:lvl>
    <w:lvl w:ilvl="3" w:tplc="E66C422C">
      <w:start w:val="1"/>
      <w:numFmt w:val="bullet"/>
      <w:lvlText w:val=""/>
      <w:lvlJc w:val="left"/>
      <w:pPr>
        <w:ind w:left="2880" w:hanging="360"/>
      </w:pPr>
      <w:rPr>
        <w:rFonts w:hint="default" w:ascii="Symbol" w:hAnsi="Symbol"/>
      </w:rPr>
    </w:lvl>
    <w:lvl w:ilvl="4" w:tplc="02920CE2">
      <w:start w:val="1"/>
      <w:numFmt w:val="bullet"/>
      <w:lvlText w:val="o"/>
      <w:lvlJc w:val="left"/>
      <w:pPr>
        <w:ind w:left="3600" w:hanging="360"/>
      </w:pPr>
      <w:rPr>
        <w:rFonts w:hint="default" w:ascii="Courier New" w:hAnsi="Courier New"/>
      </w:rPr>
    </w:lvl>
    <w:lvl w:ilvl="5" w:tplc="941A18A2">
      <w:start w:val="1"/>
      <w:numFmt w:val="bullet"/>
      <w:lvlText w:val=""/>
      <w:lvlJc w:val="left"/>
      <w:pPr>
        <w:ind w:left="4320" w:hanging="360"/>
      </w:pPr>
      <w:rPr>
        <w:rFonts w:hint="default" w:ascii="Wingdings" w:hAnsi="Wingdings"/>
      </w:rPr>
    </w:lvl>
    <w:lvl w:ilvl="6" w:tplc="42622A2E">
      <w:start w:val="1"/>
      <w:numFmt w:val="bullet"/>
      <w:lvlText w:val=""/>
      <w:lvlJc w:val="left"/>
      <w:pPr>
        <w:ind w:left="5040" w:hanging="360"/>
      </w:pPr>
      <w:rPr>
        <w:rFonts w:hint="default" w:ascii="Symbol" w:hAnsi="Symbol"/>
      </w:rPr>
    </w:lvl>
    <w:lvl w:ilvl="7" w:tplc="92A07C80">
      <w:start w:val="1"/>
      <w:numFmt w:val="bullet"/>
      <w:lvlText w:val="o"/>
      <w:lvlJc w:val="left"/>
      <w:pPr>
        <w:ind w:left="5760" w:hanging="360"/>
      </w:pPr>
      <w:rPr>
        <w:rFonts w:hint="default" w:ascii="Courier New" w:hAnsi="Courier New"/>
      </w:rPr>
    </w:lvl>
    <w:lvl w:ilvl="8" w:tplc="BAB8CA5A">
      <w:start w:val="1"/>
      <w:numFmt w:val="bullet"/>
      <w:lvlText w:val=""/>
      <w:lvlJc w:val="left"/>
      <w:pPr>
        <w:ind w:left="6480" w:hanging="360"/>
      </w:pPr>
      <w:rPr>
        <w:rFonts w:hint="default" w:ascii="Wingdings" w:hAnsi="Wingdings"/>
      </w:rPr>
    </w:lvl>
  </w:abstractNum>
  <w:abstractNum w:abstractNumId="13" w15:restartNumberingAfterBreak="0">
    <w:nsid w:val="38E81DF7"/>
    <w:multiLevelType w:val="hybridMultilevel"/>
    <w:tmpl w:val="2B2ECF72"/>
    <w:lvl w:ilvl="0" w:tplc="07546B1C">
      <w:start w:val="1"/>
      <w:numFmt w:val="bullet"/>
      <w:lvlText w:val=""/>
      <w:lvlJc w:val="left"/>
      <w:pPr>
        <w:ind w:left="720" w:hanging="360"/>
      </w:pPr>
      <w:rPr>
        <w:rFonts w:hint="default" w:ascii="Symbol" w:hAnsi="Symbol"/>
      </w:rPr>
    </w:lvl>
    <w:lvl w:ilvl="1" w:tplc="A0FA189C">
      <w:start w:val="1"/>
      <w:numFmt w:val="bullet"/>
      <w:lvlText w:val="o"/>
      <w:lvlJc w:val="left"/>
      <w:pPr>
        <w:ind w:left="1440" w:hanging="360"/>
      </w:pPr>
      <w:rPr>
        <w:rFonts w:hint="default" w:ascii="Courier New" w:hAnsi="Courier New"/>
      </w:rPr>
    </w:lvl>
    <w:lvl w:ilvl="2" w:tplc="6DFE29A0">
      <w:start w:val="1"/>
      <w:numFmt w:val="bullet"/>
      <w:lvlText w:val=""/>
      <w:lvlJc w:val="left"/>
      <w:pPr>
        <w:ind w:left="2160" w:hanging="360"/>
      </w:pPr>
      <w:rPr>
        <w:rFonts w:hint="default" w:ascii="Wingdings" w:hAnsi="Wingdings"/>
      </w:rPr>
    </w:lvl>
    <w:lvl w:ilvl="3" w:tplc="613007DA">
      <w:start w:val="1"/>
      <w:numFmt w:val="bullet"/>
      <w:lvlText w:val=""/>
      <w:lvlJc w:val="left"/>
      <w:pPr>
        <w:ind w:left="2880" w:hanging="360"/>
      </w:pPr>
      <w:rPr>
        <w:rFonts w:hint="default" w:ascii="Symbol" w:hAnsi="Symbol"/>
      </w:rPr>
    </w:lvl>
    <w:lvl w:ilvl="4" w:tplc="8B14064A">
      <w:start w:val="1"/>
      <w:numFmt w:val="bullet"/>
      <w:lvlText w:val="o"/>
      <w:lvlJc w:val="left"/>
      <w:pPr>
        <w:ind w:left="3600" w:hanging="360"/>
      </w:pPr>
      <w:rPr>
        <w:rFonts w:hint="default" w:ascii="Courier New" w:hAnsi="Courier New"/>
      </w:rPr>
    </w:lvl>
    <w:lvl w:ilvl="5" w:tplc="C5A838E2">
      <w:start w:val="1"/>
      <w:numFmt w:val="bullet"/>
      <w:lvlText w:val=""/>
      <w:lvlJc w:val="left"/>
      <w:pPr>
        <w:ind w:left="4320" w:hanging="360"/>
      </w:pPr>
      <w:rPr>
        <w:rFonts w:hint="default" w:ascii="Wingdings" w:hAnsi="Wingdings"/>
      </w:rPr>
    </w:lvl>
    <w:lvl w:ilvl="6" w:tplc="893402B8">
      <w:start w:val="1"/>
      <w:numFmt w:val="bullet"/>
      <w:lvlText w:val=""/>
      <w:lvlJc w:val="left"/>
      <w:pPr>
        <w:ind w:left="5040" w:hanging="360"/>
      </w:pPr>
      <w:rPr>
        <w:rFonts w:hint="default" w:ascii="Symbol" w:hAnsi="Symbol"/>
      </w:rPr>
    </w:lvl>
    <w:lvl w:ilvl="7" w:tplc="8AC8829E">
      <w:start w:val="1"/>
      <w:numFmt w:val="bullet"/>
      <w:lvlText w:val="o"/>
      <w:lvlJc w:val="left"/>
      <w:pPr>
        <w:ind w:left="5760" w:hanging="360"/>
      </w:pPr>
      <w:rPr>
        <w:rFonts w:hint="default" w:ascii="Courier New" w:hAnsi="Courier New"/>
      </w:rPr>
    </w:lvl>
    <w:lvl w:ilvl="8" w:tplc="5C3E3EA4">
      <w:start w:val="1"/>
      <w:numFmt w:val="bullet"/>
      <w:lvlText w:val=""/>
      <w:lvlJc w:val="left"/>
      <w:pPr>
        <w:ind w:left="6480" w:hanging="360"/>
      </w:pPr>
      <w:rPr>
        <w:rFonts w:hint="default" w:ascii="Wingdings" w:hAnsi="Wingdings"/>
      </w:rPr>
    </w:lvl>
  </w:abstractNum>
  <w:abstractNum w:abstractNumId="14" w15:restartNumberingAfterBreak="0">
    <w:nsid w:val="3A17F65D"/>
    <w:multiLevelType w:val="hybridMultilevel"/>
    <w:tmpl w:val="3B9654E8"/>
    <w:lvl w:ilvl="0" w:tplc="9CDE857E">
      <w:start w:val="1"/>
      <w:numFmt w:val="bullet"/>
      <w:lvlText w:val=""/>
      <w:lvlJc w:val="left"/>
      <w:pPr>
        <w:ind w:left="720" w:hanging="360"/>
      </w:pPr>
      <w:rPr>
        <w:rFonts w:hint="default" w:ascii="Symbol" w:hAnsi="Symbol"/>
      </w:rPr>
    </w:lvl>
    <w:lvl w:ilvl="1" w:tplc="A42832D0">
      <w:start w:val="1"/>
      <w:numFmt w:val="bullet"/>
      <w:lvlText w:val="o"/>
      <w:lvlJc w:val="left"/>
      <w:pPr>
        <w:ind w:left="1440" w:hanging="360"/>
      </w:pPr>
      <w:rPr>
        <w:rFonts w:hint="default" w:ascii="Courier New" w:hAnsi="Courier New"/>
      </w:rPr>
    </w:lvl>
    <w:lvl w:ilvl="2" w:tplc="9E98BE32">
      <w:start w:val="1"/>
      <w:numFmt w:val="bullet"/>
      <w:lvlText w:val=""/>
      <w:lvlJc w:val="left"/>
      <w:pPr>
        <w:ind w:left="2160" w:hanging="360"/>
      </w:pPr>
      <w:rPr>
        <w:rFonts w:hint="default" w:ascii="Wingdings" w:hAnsi="Wingdings"/>
      </w:rPr>
    </w:lvl>
    <w:lvl w:ilvl="3" w:tplc="0F2EC19A">
      <w:start w:val="1"/>
      <w:numFmt w:val="bullet"/>
      <w:lvlText w:val=""/>
      <w:lvlJc w:val="left"/>
      <w:pPr>
        <w:ind w:left="2880" w:hanging="360"/>
      </w:pPr>
      <w:rPr>
        <w:rFonts w:hint="default" w:ascii="Symbol" w:hAnsi="Symbol"/>
      </w:rPr>
    </w:lvl>
    <w:lvl w:ilvl="4" w:tplc="B234E84C">
      <w:start w:val="1"/>
      <w:numFmt w:val="bullet"/>
      <w:lvlText w:val="o"/>
      <w:lvlJc w:val="left"/>
      <w:pPr>
        <w:ind w:left="3600" w:hanging="360"/>
      </w:pPr>
      <w:rPr>
        <w:rFonts w:hint="default" w:ascii="Courier New" w:hAnsi="Courier New"/>
      </w:rPr>
    </w:lvl>
    <w:lvl w:ilvl="5" w:tplc="4432A2BA">
      <w:start w:val="1"/>
      <w:numFmt w:val="bullet"/>
      <w:lvlText w:val=""/>
      <w:lvlJc w:val="left"/>
      <w:pPr>
        <w:ind w:left="4320" w:hanging="360"/>
      </w:pPr>
      <w:rPr>
        <w:rFonts w:hint="default" w:ascii="Wingdings" w:hAnsi="Wingdings"/>
      </w:rPr>
    </w:lvl>
    <w:lvl w:ilvl="6" w:tplc="518A8DB4">
      <w:start w:val="1"/>
      <w:numFmt w:val="bullet"/>
      <w:lvlText w:val=""/>
      <w:lvlJc w:val="left"/>
      <w:pPr>
        <w:ind w:left="5040" w:hanging="360"/>
      </w:pPr>
      <w:rPr>
        <w:rFonts w:hint="default" w:ascii="Symbol" w:hAnsi="Symbol"/>
      </w:rPr>
    </w:lvl>
    <w:lvl w:ilvl="7" w:tplc="CED8AC48">
      <w:start w:val="1"/>
      <w:numFmt w:val="bullet"/>
      <w:lvlText w:val="o"/>
      <w:lvlJc w:val="left"/>
      <w:pPr>
        <w:ind w:left="5760" w:hanging="360"/>
      </w:pPr>
      <w:rPr>
        <w:rFonts w:hint="default" w:ascii="Courier New" w:hAnsi="Courier New"/>
      </w:rPr>
    </w:lvl>
    <w:lvl w:ilvl="8" w:tplc="DBC253B2">
      <w:start w:val="1"/>
      <w:numFmt w:val="bullet"/>
      <w:lvlText w:val=""/>
      <w:lvlJc w:val="left"/>
      <w:pPr>
        <w:ind w:left="6480" w:hanging="360"/>
      </w:pPr>
      <w:rPr>
        <w:rFonts w:hint="default" w:ascii="Wingdings" w:hAnsi="Wingdings"/>
      </w:rPr>
    </w:lvl>
  </w:abstractNum>
  <w:abstractNum w:abstractNumId="15" w15:restartNumberingAfterBreak="0">
    <w:nsid w:val="3AFD65CC"/>
    <w:multiLevelType w:val="hybridMultilevel"/>
    <w:tmpl w:val="3800EA4E"/>
    <w:lvl w:ilvl="0" w:tplc="605C271E">
      <w:start w:val="1"/>
      <w:numFmt w:val="bullet"/>
      <w:lvlText w:val=""/>
      <w:lvlJc w:val="left"/>
      <w:pPr>
        <w:ind w:left="720" w:hanging="360"/>
      </w:pPr>
      <w:rPr>
        <w:rFonts w:hint="default" w:ascii="Symbol" w:hAnsi="Symbol"/>
      </w:rPr>
    </w:lvl>
    <w:lvl w:ilvl="1" w:tplc="2124EE96">
      <w:start w:val="1"/>
      <w:numFmt w:val="bullet"/>
      <w:lvlText w:val="o"/>
      <w:lvlJc w:val="left"/>
      <w:pPr>
        <w:ind w:left="1440" w:hanging="360"/>
      </w:pPr>
      <w:rPr>
        <w:rFonts w:hint="default" w:ascii="Courier New" w:hAnsi="Courier New"/>
      </w:rPr>
    </w:lvl>
    <w:lvl w:ilvl="2" w:tplc="6F187FB2">
      <w:start w:val="1"/>
      <w:numFmt w:val="bullet"/>
      <w:lvlText w:val=""/>
      <w:lvlJc w:val="left"/>
      <w:pPr>
        <w:ind w:left="2160" w:hanging="360"/>
      </w:pPr>
      <w:rPr>
        <w:rFonts w:hint="default" w:ascii="Wingdings" w:hAnsi="Wingdings"/>
      </w:rPr>
    </w:lvl>
    <w:lvl w:ilvl="3" w:tplc="36D4BB96">
      <w:start w:val="1"/>
      <w:numFmt w:val="bullet"/>
      <w:lvlText w:val=""/>
      <w:lvlJc w:val="left"/>
      <w:pPr>
        <w:ind w:left="2880" w:hanging="360"/>
      </w:pPr>
      <w:rPr>
        <w:rFonts w:hint="default" w:ascii="Symbol" w:hAnsi="Symbol"/>
      </w:rPr>
    </w:lvl>
    <w:lvl w:ilvl="4" w:tplc="22EADFCE">
      <w:start w:val="1"/>
      <w:numFmt w:val="bullet"/>
      <w:lvlText w:val="o"/>
      <w:lvlJc w:val="left"/>
      <w:pPr>
        <w:ind w:left="3600" w:hanging="360"/>
      </w:pPr>
      <w:rPr>
        <w:rFonts w:hint="default" w:ascii="Courier New" w:hAnsi="Courier New"/>
      </w:rPr>
    </w:lvl>
    <w:lvl w:ilvl="5" w:tplc="A3B867F6">
      <w:start w:val="1"/>
      <w:numFmt w:val="bullet"/>
      <w:lvlText w:val=""/>
      <w:lvlJc w:val="left"/>
      <w:pPr>
        <w:ind w:left="4320" w:hanging="360"/>
      </w:pPr>
      <w:rPr>
        <w:rFonts w:hint="default" w:ascii="Wingdings" w:hAnsi="Wingdings"/>
      </w:rPr>
    </w:lvl>
    <w:lvl w:ilvl="6" w:tplc="E91EE502">
      <w:start w:val="1"/>
      <w:numFmt w:val="bullet"/>
      <w:lvlText w:val=""/>
      <w:lvlJc w:val="left"/>
      <w:pPr>
        <w:ind w:left="5040" w:hanging="360"/>
      </w:pPr>
      <w:rPr>
        <w:rFonts w:hint="default" w:ascii="Symbol" w:hAnsi="Symbol"/>
      </w:rPr>
    </w:lvl>
    <w:lvl w:ilvl="7" w:tplc="0448945E">
      <w:start w:val="1"/>
      <w:numFmt w:val="bullet"/>
      <w:lvlText w:val="o"/>
      <w:lvlJc w:val="left"/>
      <w:pPr>
        <w:ind w:left="5760" w:hanging="360"/>
      </w:pPr>
      <w:rPr>
        <w:rFonts w:hint="default" w:ascii="Courier New" w:hAnsi="Courier New"/>
      </w:rPr>
    </w:lvl>
    <w:lvl w:ilvl="8" w:tplc="77207308">
      <w:start w:val="1"/>
      <w:numFmt w:val="bullet"/>
      <w:lvlText w:val=""/>
      <w:lvlJc w:val="left"/>
      <w:pPr>
        <w:ind w:left="6480" w:hanging="360"/>
      </w:pPr>
      <w:rPr>
        <w:rFonts w:hint="default" w:ascii="Wingdings" w:hAnsi="Wingdings"/>
      </w:rPr>
    </w:lvl>
  </w:abstractNum>
  <w:abstractNum w:abstractNumId="16" w15:restartNumberingAfterBreak="0">
    <w:nsid w:val="3E0FFA9E"/>
    <w:multiLevelType w:val="hybridMultilevel"/>
    <w:tmpl w:val="8108A332"/>
    <w:lvl w:ilvl="0" w:tplc="440CFED6">
      <w:start w:val="1"/>
      <w:numFmt w:val="bullet"/>
      <w:lvlText w:val=""/>
      <w:lvlJc w:val="left"/>
      <w:pPr>
        <w:ind w:left="720" w:hanging="360"/>
      </w:pPr>
      <w:rPr>
        <w:rFonts w:hint="default" w:ascii="Symbol" w:hAnsi="Symbol"/>
      </w:rPr>
    </w:lvl>
    <w:lvl w:ilvl="1" w:tplc="F9280F86">
      <w:start w:val="1"/>
      <w:numFmt w:val="bullet"/>
      <w:lvlText w:val="o"/>
      <w:lvlJc w:val="left"/>
      <w:pPr>
        <w:ind w:left="1440" w:hanging="360"/>
      </w:pPr>
      <w:rPr>
        <w:rFonts w:hint="default" w:ascii="Courier New" w:hAnsi="Courier New"/>
      </w:rPr>
    </w:lvl>
    <w:lvl w:ilvl="2" w:tplc="DE502212">
      <w:start w:val="1"/>
      <w:numFmt w:val="bullet"/>
      <w:lvlText w:val=""/>
      <w:lvlJc w:val="left"/>
      <w:pPr>
        <w:ind w:left="2160" w:hanging="360"/>
      </w:pPr>
      <w:rPr>
        <w:rFonts w:hint="default" w:ascii="Wingdings" w:hAnsi="Wingdings"/>
      </w:rPr>
    </w:lvl>
    <w:lvl w:ilvl="3" w:tplc="89DAD804">
      <w:start w:val="1"/>
      <w:numFmt w:val="bullet"/>
      <w:lvlText w:val=""/>
      <w:lvlJc w:val="left"/>
      <w:pPr>
        <w:ind w:left="2880" w:hanging="360"/>
      </w:pPr>
      <w:rPr>
        <w:rFonts w:hint="default" w:ascii="Symbol" w:hAnsi="Symbol"/>
      </w:rPr>
    </w:lvl>
    <w:lvl w:ilvl="4" w:tplc="BE3C79DE">
      <w:start w:val="1"/>
      <w:numFmt w:val="bullet"/>
      <w:lvlText w:val="o"/>
      <w:lvlJc w:val="left"/>
      <w:pPr>
        <w:ind w:left="3600" w:hanging="360"/>
      </w:pPr>
      <w:rPr>
        <w:rFonts w:hint="default" w:ascii="Courier New" w:hAnsi="Courier New"/>
      </w:rPr>
    </w:lvl>
    <w:lvl w:ilvl="5" w:tplc="AF5C043C">
      <w:start w:val="1"/>
      <w:numFmt w:val="bullet"/>
      <w:lvlText w:val=""/>
      <w:lvlJc w:val="left"/>
      <w:pPr>
        <w:ind w:left="4320" w:hanging="360"/>
      </w:pPr>
      <w:rPr>
        <w:rFonts w:hint="default" w:ascii="Wingdings" w:hAnsi="Wingdings"/>
      </w:rPr>
    </w:lvl>
    <w:lvl w:ilvl="6" w:tplc="C4BC1152">
      <w:start w:val="1"/>
      <w:numFmt w:val="bullet"/>
      <w:lvlText w:val=""/>
      <w:lvlJc w:val="left"/>
      <w:pPr>
        <w:ind w:left="5040" w:hanging="360"/>
      </w:pPr>
      <w:rPr>
        <w:rFonts w:hint="default" w:ascii="Symbol" w:hAnsi="Symbol"/>
      </w:rPr>
    </w:lvl>
    <w:lvl w:ilvl="7" w:tplc="C5BC6CE0">
      <w:start w:val="1"/>
      <w:numFmt w:val="bullet"/>
      <w:lvlText w:val="o"/>
      <w:lvlJc w:val="left"/>
      <w:pPr>
        <w:ind w:left="5760" w:hanging="360"/>
      </w:pPr>
      <w:rPr>
        <w:rFonts w:hint="default" w:ascii="Courier New" w:hAnsi="Courier New"/>
      </w:rPr>
    </w:lvl>
    <w:lvl w:ilvl="8" w:tplc="3A542B8A">
      <w:start w:val="1"/>
      <w:numFmt w:val="bullet"/>
      <w:lvlText w:val=""/>
      <w:lvlJc w:val="left"/>
      <w:pPr>
        <w:ind w:left="6480" w:hanging="360"/>
      </w:pPr>
      <w:rPr>
        <w:rFonts w:hint="default" w:ascii="Wingdings" w:hAnsi="Wingdings"/>
      </w:rPr>
    </w:lvl>
  </w:abstractNum>
  <w:abstractNum w:abstractNumId="17" w15:restartNumberingAfterBreak="0">
    <w:nsid w:val="3ED1F82B"/>
    <w:multiLevelType w:val="hybridMultilevel"/>
    <w:tmpl w:val="F6FA6618"/>
    <w:lvl w:ilvl="0" w:tplc="1E90CEA6">
      <w:start w:val="1"/>
      <w:numFmt w:val="bullet"/>
      <w:lvlText w:val=""/>
      <w:lvlJc w:val="left"/>
      <w:pPr>
        <w:ind w:left="720" w:hanging="360"/>
      </w:pPr>
      <w:rPr>
        <w:rFonts w:hint="default" w:ascii="Symbol" w:hAnsi="Symbol"/>
      </w:rPr>
    </w:lvl>
    <w:lvl w:ilvl="1" w:tplc="4716A12C">
      <w:start w:val="1"/>
      <w:numFmt w:val="bullet"/>
      <w:lvlText w:val="o"/>
      <w:lvlJc w:val="left"/>
      <w:pPr>
        <w:ind w:left="1440" w:hanging="360"/>
      </w:pPr>
      <w:rPr>
        <w:rFonts w:hint="default" w:ascii="Courier New" w:hAnsi="Courier New"/>
      </w:rPr>
    </w:lvl>
    <w:lvl w:ilvl="2" w:tplc="B22CC55A">
      <w:start w:val="1"/>
      <w:numFmt w:val="bullet"/>
      <w:lvlText w:val=""/>
      <w:lvlJc w:val="left"/>
      <w:pPr>
        <w:ind w:left="2160" w:hanging="360"/>
      </w:pPr>
      <w:rPr>
        <w:rFonts w:hint="default" w:ascii="Wingdings" w:hAnsi="Wingdings"/>
      </w:rPr>
    </w:lvl>
    <w:lvl w:ilvl="3" w:tplc="ACA0E884">
      <w:start w:val="1"/>
      <w:numFmt w:val="bullet"/>
      <w:lvlText w:val=""/>
      <w:lvlJc w:val="left"/>
      <w:pPr>
        <w:ind w:left="2880" w:hanging="360"/>
      </w:pPr>
      <w:rPr>
        <w:rFonts w:hint="default" w:ascii="Symbol" w:hAnsi="Symbol"/>
      </w:rPr>
    </w:lvl>
    <w:lvl w:ilvl="4" w:tplc="C0E6F17C">
      <w:start w:val="1"/>
      <w:numFmt w:val="bullet"/>
      <w:lvlText w:val="o"/>
      <w:lvlJc w:val="left"/>
      <w:pPr>
        <w:ind w:left="3600" w:hanging="360"/>
      </w:pPr>
      <w:rPr>
        <w:rFonts w:hint="default" w:ascii="Courier New" w:hAnsi="Courier New"/>
      </w:rPr>
    </w:lvl>
    <w:lvl w:ilvl="5" w:tplc="D2ACB2E0">
      <w:start w:val="1"/>
      <w:numFmt w:val="bullet"/>
      <w:lvlText w:val=""/>
      <w:lvlJc w:val="left"/>
      <w:pPr>
        <w:ind w:left="4320" w:hanging="360"/>
      </w:pPr>
      <w:rPr>
        <w:rFonts w:hint="default" w:ascii="Wingdings" w:hAnsi="Wingdings"/>
      </w:rPr>
    </w:lvl>
    <w:lvl w:ilvl="6" w:tplc="BF8E4720">
      <w:start w:val="1"/>
      <w:numFmt w:val="bullet"/>
      <w:lvlText w:val=""/>
      <w:lvlJc w:val="left"/>
      <w:pPr>
        <w:ind w:left="5040" w:hanging="360"/>
      </w:pPr>
      <w:rPr>
        <w:rFonts w:hint="default" w:ascii="Symbol" w:hAnsi="Symbol"/>
      </w:rPr>
    </w:lvl>
    <w:lvl w:ilvl="7" w:tplc="0CE27D2A">
      <w:start w:val="1"/>
      <w:numFmt w:val="bullet"/>
      <w:lvlText w:val="o"/>
      <w:lvlJc w:val="left"/>
      <w:pPr>
        <w:ind w:left="5760" w:hanging="360"/>
      </w:pPr>
      <w:rPr>
        <w:rFonts w:hint="default" w:ascii="Courier New" w:hAnsi="Courier New"/>
      </w:rPr>
    </w:lvl>
    <w:lvl w:ilvl="8" w:tplc="4FD4F376">
      <w:start w:val="1"/>
      <w:numFmt w:val="bullet"/>
      <w:lvlText w:val=""/>
      <w:lvlJc w:val="left"/>
      <w:pPr>
        <w:ind w:left="6480" w:hanging="360"/>
      </w:pPr>
      <w:rPr>
        <w:rFonts w:hint="default" w:ascii="Wingdings" w:hAnsi="Wingdings"/>
      </w:rPr>
    </w:lvl>
  </w:abstractNum>
  <w:abstractNum w:abstractNumId="18" w15:restartNumberingAfterBreak="0">
    <w:nsid w:val="406E8256"/>
    <w:multiLevelType w:val="hybridMultilevel"/>
    <w:tmpl w:val="C84E0AA0"/>
    <w:lvl w:ilvl="0" w:tplc="00D0763E">
      <w:start w:val="1"/>
      <w:numFmt w:val="bullet"/>
      <w:lvlText w:val=""/>
      <w:lvlJc w:val="left"/>
      <w:pPr>
        <w:ind w:left="720" w:hanging="360"/>
      </w:pPr>
      <w:rPr>
        <w:rFonts w:hint="default" w:ascii="Symbol" w:hAnsi="Symbol"/>
      </w:rPr>
    </w:lvl>
    <w:lvl w:ilvl="1" w:tplc="C192801C">
      <w:start w:val="1"/>
      <w:numFmt w:val="bullet"/>
      <w:lvlText w:val="o"/>
      <w:lvlJc w:val="left"/>
      <w:pPr>
        <w:ind w:left="1440" w:hanging="360"/>
      </w:pPr>
      <w:rPr>
        <w:rFonts w:hint="default" w:ascii="Courier New" w:hAnsi="Courier New"/>
      </w:rPr>
    </w:lvl>
    <w:lvl w:ilvl="2" w:tplc="469647D8">
      <w:start w:val="1"/>
      <w:numFmt w:val="bullet"/>
      <w:lvlText w:val=""/>
      <w:lvlJc w:val="left"/>
      <w:pPr>
        <w:ind w:left="2160" w:hanging="360"/>
      </w:pPr>
      <w:rPr>
        <w:rFonts w:hint="default" w:ascii="Wingdings" w:hAnsi="Wingdings"/>
      </w:rPr>
    </w:lvl>
    <w:lvl w:ilvl="3" w:tplc="BD1C8E30">
      <w:start w:val="1"/>
      <w:numFmt w:val="bullet"/>
      <w:lvlText w:val=""/>
      <w:lvlJc w:val="left"/>
      <w:pPr>
        <w:ind w:left="2880" w:hanging="360"/>
      </w:pPr>
      <w:rPr>
        <w:rFonts w:hint="default" w:ascii="Symbol" w:hAnsi="Symbol"/>
      </w:rPr>
    </w:lvl>
    <w:lvl w:ilvl="4" w:tplc="4740EFD8">
      <w:start w:val="1"/>
      <w:numFmt w:val="bullet"/>
      <w:lvlText w:val="o"/>
      <w:lvlJc w:val="left"/>
      <w:pPr>
        <w:ind w:left="3600" w:hanging="360"/>
      </w:pPr>
      <w:rPr>
        <w:rFonts w:hint="default" w:ascii="Courier New" w:hAnsi="Courier New"/>
      </w:rPr>
    </w:lvl>
    <w:lvl w:ilvl="5" w:tplc="BE2ADD24">
      <w:start w:val="1"/>
      <w:numFmt w:val="bullet"/>
      <w:lvlText w:val=""/>
      <w:lvlJc w:val="left"/>
      <w:pPr>
        <w:ind w:left="4320" w:hanging="360"/>
      </w:pPr>
      <w:rPr>
        <w:rFonts w:hint="default" w:ascii="Wingdings" w:hAnsi="Wingdings"/>
      </w:rPr>
    </w:lvl>
    <w:lvl w:ilvl="6" w:tplc="6A884C4A">
      <w:start w:val="1"/>
      <w:numFmt w:val="bullet"/>
      <w:lvlText w:val=""/>
      <w:lvlJc w:val="left"/>
      <w:pPr>
        <w:ind w:left="5040" w:hanging="360"/>
      </w:pPr>
      <w:rPr>
        <w:rFonts w:hint="default" w:ascii="Symbol" w:hAnsi="Symbol"/>
      </w:rPr>
    </w:lvl>
    <w:lvl w:ilvl="7" w:tplc="1B34F762">
      <w:start w:val="1"/>
      <w:numFmt w:val="bullet"/>
      <w:lvlText w:val="o"/>
      <w:lvlJc w:val="left"/>
      <w:pPr>
        <w:ind w:left="5760" w:hanging="360"/>
      </w:pPr>
      <w:rPr>
        <w:rFonts w:hint="default" w:ascii="Courier New" w:hAnsi="Courier New"/>
      </w:rPr>
    </w:lvl>
    <w:lvl w:ilvl="8" w:tplc="1F92A9F6">
      <w:start w:val="1"/>
      <w:numFmt w:val="bullet"/>
      <w:lvlText w:val=""/>
      <w:lvlJc w:val="left"/>
      <w:pPr>
        <w:ind w:left="6480" w:hanging="360"/>
      </w:pPr>
      <w:rPr>
        <w:rFonts w:hint="default" w:ascii="Wingdings" w:hAnsi="Wingdings"/>
      </w:rPr>
    </w:lvl>
  </w:abstractNum>
  <w:abstractNum w:abstractNumId="19" w15:restartNumberingAfterBreak="0">
    <w:nsid w:val="42DCF423"/>
    <w:multiLevelType w:val="hybridMultilevel"/>
    <w:tmpl w:val="8626C48A"/>
    <w:lvl w:ilvl="0" w:tplc="5C581466">
      <w:start w:val="1"/>
      <w:numFmt w:val="bullet"/>
      <w:lvlText w:val=""/>
      <w:lvlJc w:val="left"/>
      <w:pPr>
        <w:ind w:left="720" w:hanging="360"/>
      </w:pPr>
      <w:rPr>
        <w:rFonts w:hint="default" w:ascii="Symbol" w:hAnsi="Symbol"/>
      </w:rPr>
    </w:lvl>
    <w:lvl w:ilvl="1" w:tplc="FE1C27F8">
      <w:start w:val="1"/>
      <w:numFmt w:val="bullet"/>
      <w:lvlText w:val="o"/>
      <w:lvlJc w:val="left"/>
      <w:pPr>
        <w:ind w:left="1440" w:hanging="360"/>
      </w:pPr>
      <w:rPr>
        <w:rFonts w:hint="default" w:ascii="Courier New" w:hAnsi="Courier New"/>
      </w:rPr>
    </w:lvl>
    <w:lvl w:ilvl="2" w:tplc="E29C2908">
      <w:start w:val="1"/>
      <w:numFmt w:val="bullet"/>
      <w:lvlText w:val=""/>
      <w:lvlJc w:val="left"/>
      <w:pPr>
        <w:ind w:left="2160" w:hanging="360"/>
      </w:pPr>
      <w:rPr>
        <w:rFonts w:hint="default" w:ascii="Wingdings" w:hAnsi="Wingdings"/>
      </w:rPr>
    </w:lvl>
    <w:lvl w:ilvl="3" w:tplc="9A6832BE">
      <w:start w:val="1"/>
      <w:numFmt w:val="bullet"/>
      <w:lvlText w:val=""/>
      <w:lvlJc w:val="left"/>
      <w:pPr>
        <w:ind w:left="2880" w:hanging="360"/>
      </w:pPr>
      <w:rPr>
        <w:rFonts w:hint="default" w:ascii="Symbol" w:hAnsi="Symbol"/>
      </w:rPr>
    </w:lvl>
    <w:lvl w:ilvl="4" w:tplc="FD9E6450">
      <w:start w:val="1"/>
      <w:numFmt w:val="bullet"/>
      <w:lvlText w:val="o"/>
      <w:lvlJc w:val="left"/>
      <w:pPr>
        <w:ind w:left="3600" w:hanging="360"/>
      </w:pPr>
      <w:rPr>
        <w:rFonts w:hint="default" w:ascii="Courier New" w:hAnsi="Courier New"/>
      </w:rPr>
    </w:lvl>
    <w:lvl w:ilvl="5" w:tplc="C658A2BE">
      <w:start w:val="1"/>
      <w:numFmt w:val="bullet"/>
      <w:lvlText w:val=""/>
      <w:lvlJc w:val="left"/>
      <w:pPr>
        <w:ind w:left="4320" w:hanging="360"/>
      </w:pPr>
      <w:rPr>
        <w:rFonts w:hint="default" w:ascii="Wingdings" w:hAnsi="Wingdings"/>
      </w:rPr>
    </w:lvl>
    <w:lvl w:ilvl="6" w:tplc="E6A04D0A">
      <w:start w:val="1"/>
      <w:numFmt w:val="bullet"/>
      <w:lvlText w:val=""/>
      <w:lvlJc w:val="left"/>
      <w:pPr>
        <w:ind w:left="5040" w:hanging="360"/>
      </w:pPr>
      <w:rPr>
        <w:rFonts w:hint="default" w:ascii="Symbol" w:hAnsi="Symbol"/>
      </w:rPr>
    </w:lvl>
    <w:lvl w:ilvl="7" w:tplc="F6B40DF2">
      <w:start w:val="1"/>
      <w:numFmt w:val="bullet"/>
      <w:lvlText w:val="o"/>
      <w:lvlJc w:val="left"/>
      <w:pPr>
        <w:ind w:left="5760" w:hanging="360"/>
      </w:pPr>
      <w:rPr>
        <w:rFonts w:hint="default" w:ascii="Courier New" w:hAnsi="Courier New"/>
      </w:rPr>
    </w:lvl>
    <w:lvl w:ilvl="8" w:tplc="748EEA7E">
      <w:start w:val="1"/>
      <w:numFmt w:val="bullet"/>
      <w:lvlText w:val=""/>
      <w:lvlJc w:val="left"/>
      <w:pPr>
        <w:ind w:left="6480" w:hanging="360"/>
      </w:pPr>
      <w:rPr>
        <w:rFonts w:hint="default" w:ascii="Wingdings" w:hAnsi="Wingdings"/>
      </w:rPr>
    </w:lvl>
  </w:abstractNum>
  <w:abstractNum w:abstractNumId="20" w15:restartNumberingAfterBreak="0">
    <w:nsid w:val="43A396BC"/>
    <w:multiLevelType w:val="hybridMultilevel"/>
    <w:tmpl w:val="C9E84C64"/>
    <w:lvl w:ilvl="0" w:tplc="E76A7028">
      <w:start w:val="1"/>
      <w:numFmt w:val="bullet"/>
      <w:lvlText w:val=""/>
      <w:lvlJc w:val="left"/>
      <w:pPr>
        <w:ind w:left="720" w:hanging="360"/>
      </w:pPr>
      <w:rPr>
        <w:rFonts w:hint="default" w:ascii="Symbol" w:hAnsi="Symbol"/>
      </w:rPr>
    </w:lvl>
    <w:lvl w:ilvl="1" w:tplc="0FD26768">
      <w:start w:val="1"/>
      <w:numFmt w:val="bullet"/>
      <w:lvlText w:val="o"/>
      <w:lvlJc w:val="left"/>
      <w:pPr>
        <w:ind w:left="1440" w:hanging="360"/>
      </w:pPr>
      <w:rPr>
        <w:rFonts w:hint="default" w:ascii="Courier New" w:hAnsi="Courier New"/>
      </w:rPr>
    </w:lvl>
    <w:lvl w:ilvl="2" w:tplc="5C2442FE">
      <w:start w:val="1"/>
      <w:numFmt w:val="bullet"/>
      <w:lvlText w:val=""/>
      <w:lvlJc w:val="left"/>
      <w:pPr>
        <w:ind w:left="2160" w:hanging="360"/>
      </w:pPr>
      <w:rPr>
        <w:rFonts w:hint="default" w:ascii="Wingdings" w:hAnsi="Wingdings"/>
      </w:rPr>
    </w:lvl>
    <w:lvl w:ilvl="3" w:tplc="6666BFF6">
      <w:start w:val="1"/>
      <w:numFmt w:val="bullet"/>
      <w:lvlText w:val=""/>
      <w:lvlJc w:val="left"/>
      <w:pPr>
        <w:ind w:left="2880" w:hanging="360"/>
      </w:pPr>
      <w:rPr>
        <w:rFonts w:hint="default" w:ascii="Symbol" w:hAnsi="Symbol"/>
      </w:rPr>
    </w:lvl>
    <w:lvl w:ilvl="4" w:tplc="DA405366">
      <w:start w:val="1"/>
      <w:numFmt w:val="bullet"/>
      <w:lvlText w:val="o"/>
      <w:lvlJc w:val="left"/>
      <w:pPr>
        <w:ind w:left="3600" w:hanging="360"/>
      </w:pPr>
      <w:rPr>
        <w:rFonts w:hint="default" w:ascii="Courier New" w:hAnsi="Courier New"/>
      </w:rPr>
    </w:lvl>
    <w:lvl w:ilvl="5" w:tplc="0AA6EFA6">
      <w:start w:val="1"/>
      <w:numFmt w:val="bullet"/>
      <w:lvlText w:val=""/>
      <w:lvlJc w:val="left"/>
      <w:pPr>
        <w:ind w:left="4320" w:hanging="360"/>
      </w:pPr>
      <w:rPr>
        <w:rFonts w:hint="default" w:ascii="Wingdings" w:hAnsi="Wingdings"/>
      </w:rPr>
    </w:lvl>
    <w:lvl w:ilvl="6" w:tplc="54385D84">
      <w:start w:val="1"/>
      <w:numFmt w:val="bullet"/>
      <w:lvlText w:val=""/>
      <w:lvlJc w:val="left"/>
      <w:pPr>
        <w:ind w:left="5040" w:hanging="360"/>
      </w:pPr>
      <w:rPr>
        <w:rFonts w:hint="default" w:ascii="Symbol" w:hAnsi="Symbol"/>
      </w:rPr>
    </w:lvl>
    <w:lvl w:ilvl="7" w:tplc="F7DE99D4">
      <w:start w:val="1"/>
      <w:numFmt w:val="bullet"/>
      <w:lvlText w:val="o"/>
      <w:lvlJc w:val="left"/>
      <w:pPr>
        <w:ind w:left="5760" w:hanging="360"/>
      </w:pPr>
      <w:rPr>
        <w:rFonts w:hint="default" w:ascii="Courier New" w:hAnsi="Courier New"/>
      </w:rPr>
    </w:lvl>
    <w:lvl w:ilvl="8" w:tplc="C72EA8E4">
      <w:start w:val="1"/>
      <w:numFmt w:val="bullet"/>
      <w:lvlText w:val=""/>
      <w:lvlJc w:val="left"/>
      <w:pPr>
        <w:ind w:left="6480" w:hanging="360"/>
      </w:pPr>
      <w:rPr>
        <w:rFonts w:hint="default" w:ascii="Wingdings" w:hAnsi="Wingdings"/>
      </w:rPr>
    </w:lvl>
  </w:abstractNum>
  <w:abstractNum w:abstractNumId="21" w15:restartNumberingAfterBreak="0">
    <w:nsid w:val="49C4C4C0"/>
    <w:multiLevelType w:val="hybridMultilevel"/>
    <w:tmpl w:val="B4386234"/>
    <w:lvl w:ilvl="0" w:tplc="F398A504">
      <w:start w:val="1"/>
      <w:numFmt w:val="bullet"/>
      <w:lvlText w:val=""/>
      <w:lvlJc w:val="left"/>
      <w:pPr>
        <w:ind w:left="720" w:hanging="360"/>
      </w:pPr>
      <w:rPr>
        <w:rFonts w:hint="default" w:ascii="Symbol" w:hAnsi="Symbol"/>
      </w:rPr>
    </w:lvl>
    <w:lvl w:ilvl="1" w:tplc="077EEF7A">
      <w:start w:val="1"/>
      <w:numFmt w:val="bullet"/>
      <w:lvlText w:val="o"/>
      <w:lvlJc w:val="left"/>
      <w:pPr>
        <w:ind w:left="1440" w:hanging="360"/>
      </w:pPr>
      <w:rPr>
        <w:rFonts w:hint="default" w:ascii="Courier New" w:hAnsi="Courier New"/>
      </w:rPr>
    </w:lvl>
    <w:lvl w:ilvl="2" w:tplc="B9266B2E">
      <w:start w:val="1"/>
      <w:numFmt w:val="bullet"/>
      <w:lvlText w:val=""/>
      <w:lvlJc w:val="left"/>
      <w:pPr>
        <w:ind w:left="2160" w:hanging="360"/>
      </w:pPr>
      <w:rPr>
        <w:rFonts w:hint="default" w:ascii="Wingdings" w:hAnsi="Wingdings"/>
      </w:rPr>
    </w:lvl>
    <w:lvl w:ilvl="3" w:tplc="4B52FAE4">
      <w:start w:val="1"/>
      <w:numFmt w:val="bullet"/>
      <w:lvlText w:val=""/>
      <w:lvlJc w:val="left"/>
      <w:pPr>
        <w:ind w:left="2880" w:hanging="360"/>
      </w:pPr>
      <w:rPr>
        <w:rFonts w:hint="default" w:ascii="Symbol" w:hAnsi="Symbol"/>
      </w:rPr>
    </w:lvl>
    <w:lvl w:ilvl="4" w:tplc="98E059A6">
      <w:start w:val="1"/>
      <w:numFmt w:val="bullet"/>
      <w:lvlText w:val="o"/>
      <w:lvlJc w:val="left"/>
      <w:pPr>
        <w:ind w:left="3600" w:hanging="360"/>
      </w:pPr>
      <w:rPr>
        <w:rFonts w:hint="default" w:ascii="Courier New" w:hAnsi="Courier New"/>
      </w:rPr>
    </w:lvl>
    <w:lvl w:ilvl="5" w:tplc="C73CD3FC">
      <w:start w:val="1"/>
      <w:numFmt w:val="bullet"/>
      <w:lvlText w:val=""/>
      <w:lvlJc w:val="left"/>
      <w:pPr>
        <w:ind w:left="4320" w:hanging="360"/>
      </w:pPr>
      <w:rPr>
        <w:rFonts w:hint="default" w:ascii="Wingdings" w:hAnsi="Wingdings"/>
      </w:rPr>
    </w:lvl>
    <w:lvl w:ilvl="6" w:tplc="EB6C5376">
      <w:start w:val="1"/>
      <w:numFmt w:val="bullet"/>
      <w:lvlText w:val=""/>
      <w:lvlJc w:val="left"/>
      <w:pPr>
        <w:ind w:left="5040" w:hanging="360"/>
      </w:pPr>
      <w:rPr>
        <w:rFonts w:hint="default" w:ascii="Symbol" w:hAnsi="Symbol"/>
      </w:rPr>
    </w:lvl>
    <w:lvl w:ilvl="7" w:tplc="6D2A4F7A">
      <w:start w:val="1"/>
      <w:numFmt w:val="bullet"/>
      <w:lvlText w:val="o"/>
      <w:lvlJc w:val="left"/>
      <w:pPr>
        <w:ind w:left="5760" w:hanging="360"/>
      </w:pPr>
      <w:rPr>
        <w:rFonts w:hint="default" w:ascii="Courier New" w:hAnsi="Courier New"/>
      </w:rPr>
    </w:lvl>
    <w:lvl w:ilvl="8" w:tplc="95EE4944">
      <w:start w:val="1"/>
      <w:numFmt w:val="bullet"/>
      <w:lvlText w:val=""/>
      <w:lvlJc w:val="left"/>
      <w:pPr>
        <w:ind w:left="6480" w:hanging="360"/>
      </w:pPr>
      <w:rPr>
        <w:rFonts w:hint="default" w:ascii="Wingdings" w:hAnsi="Wingdings"/>
      </w:rPr>
    </w:lvl>
  </w:abstractNum>
  <w:abstractNum w:abstractNumId="22" w15:restartNumberingAfterBreak="0">
    <w:nsid w:val="4EFD74DD"/>
    <w:multiLevelType w:val="hybridMultilevel"/>
    <w:tmpl w:val="9DAAEE98"/>
    <w:lvl w:ilvl="0" w:tplc="DCB6CF7C">
      <w:start w:val="1"/>
      <w:numFmt w:val="bullet"/>
      <w:lvlText w:val=""/>
      <w:lvlJc w:val="left"/>
      <w:pPr>
        <w:ind w:left="720" w:hanging="360"/>
      </w:pPr>
      <w:rPr>
        <w:rFonts w:hint="default" w:ascii="Symbol" w:hAnsi="Symbol"/>
      </w:rPr>
    </w:lvl>
    <w:lvl w:ilvl="1" w:tplc="838400FC">
      <w:start w:val="1"/>
      <w:numFmt w:val="bullet"/>
      <w:lvlText w:val="o"/>
      <w:lvlJc w:val="left"/>
      <w:pPr>
        <w:ind w:left="1440" w:hanging="360"/>
      </w:pPr>
      <w:rPr>
        <w:rFonts w:hint="default" w:ascii="Courier New" w:hAnsi="Courier New"/>
      </w:rPr>
    </w:lvl>
    <w:lvl w:ilvl="2" w:tplc="0A70D928">
      <w:start w:val="1"/>
      <w:numFmt w:val="bullet"/>
      <w:lvlText w:val=""/>
      <w:lvlJc w:val="left"/>
      <w:pPr>
        <w:ind w:left="2160" w:hanging="360"/>
      </w:pPr>
      <w:rPr>
        <w:rFonts w:hint="default" w:ascii="Wingdings" w:hAnsi="Wingdings"/>
      </w:rPr>
    </w:lvl>
    <w:lvl w:ilvl="3" w:tplc="7766076E">
      <w:start w:val="1"/>
      <w:numFmt w:val="bullet"/>
      <w:lvlText w:val=""/>
      <w:lvlJc w:val="left"/>
      <w:pPr>
        <w:ind w:left="2880" w:hanging="360"/>
      </w:pPr>
      <w:rPr>
        <w:rFonts w:hint="default" w:ascii="Symbol" w:hAnsi="Symbol"/>
      </w:rPr>
    </w:lvl>
    <w:lvl w:ilvl="4" w:tplc="786673DA">
      <w:start w:val="1"/>
      <w:numFmt w:val="bullet"/>
      <w:lvlText w:val="o"/>
      <w:lvlJc w:val="left"/>
      <w:pPr>
        <w:ind w:left="3600" w:hanging="360"/>
      </w:pPr>
      <w:rPr>
        <w:rFonts w:hint="default" w:ascii="Courier New" w:hAnsi="Courier New"/>
      </w:rPr>
    </w:lvl>
    <w:lvl w:ilvl="5" w:tplc="F2902814">
      <w:start w:val="1"/>
      <w:numFmt w:val="bullet"/>
      <w:lvlText w:val=""/>
      <w:lvlJc w:val="left"/>
      <w:pPr>
        <w:ind w:left="4320" w:hanging="360"/>
      </w:pPr>
      <w:rPr>
        <w:rFonts w:hint="default" w:ascii="Wingdings" w:hAnsi="Wingdings"/>
      </w:rPr>
    </w:lvl>
    <w:lvl w:ilvl="6" w:tplc="FC9C759C">
      <w:start w:val="1"/>
      <w:numFmt w:val="bullet"/>
      <w:lvlText w:val=""/>
      <w:lvlJc w:val="left"/>
      <w:pPr>
        <w:ind w:left="5040" w:hanging="360"/>
      </w:pPr>
      <w:rPr>
        <w:rFonts w:hint="default" w:ascii="Symbol" w:hAnsi="Symbol"/>
      </w:rPr>
    </w:lvl>
    <w:lvl w:ilvl="7" w:tplc="434C063A">
      <w:start w:val="1"/>
      <w:numFmt w:val="bullet"/>
      <w:lvlText w:val="o"/>
      <w:lvlJc w:val="left"/>
      <w:pPr>
        <w:ind w:left="5760" w:hanging="360"/>
      </w:pPr>
      <w:rPr>
        <w:rFonts w:hint="default" w:ascii="Courier New" w:hAnsi="Courier New"/>
      </w:rPr>
    </w:lvl>
    <w:lvl w:ilvl="8" w:tplc="1D882CAE">
      <w:start w:val="1"/>
      <w:numFmt w:val="bullet"/>
      <w:lvlText w:val=""/>
      <w:lvlJc w:val="left"/>
      <w:pPr>
        <w:ind w:left="6480" w:hanging="360"/>
      </w:pPr>
      <w:rPr>
        <w:rFonts w:hint="default" w:ascii="Wingdings" w:hAnsi="Wingdings"/>
      </w:rPr>
    </w:lvl>
  </w:abstractNum>
  <w:abstractNum w:abstractNumId="23" w15:restartNumberingAfterBreak="0">
    <w:nsid w:val="5179B24F"/>
    <w:multiLevelType w:val="hybridMultilevel"/>
    <w:tmpl w:val="B406CC30"/>
    <w:lvl w:ilvl="0" w:tplc="F1BE9186">
      <w:start w:val="1"/>
      <w:numFmt w:val="bullet"/>
      <w:lvlText w:val=""/>
      <w:lvlJc w:val="left"/>
      <w:pPr>
        <w:ind w:left="720" w:hanging="360"/>
      </w:pPr>
      <w:rPr>
        <w:rFonts w:hint="default" w:ascii="Symbol" w:hAnsi="Symbol"/>
      </w:rPr>
    </w:lvl>
    <w:lvl w:ilvl="1" w:tplc="520E775C">
      <w:start w:val="1"/>
      <w:numFmt w:val="bullet"/>
      <w:lvlText w:val="o"/>
      <w:lvlJc w:val="left"/>
      <w:pPr>
        <w:ind w:left="1440" w:hanging="360"/>
      </w:pPr>
      <w:rPr>
        <w:rFonts w:hint="default" w:ascii="Courier New" w:hAnsi="Courier New"/>
      </w:rPr>
    </w:lvl>
    <w:lvl w:ilvl="2" w:tplc="69F8D3AA">
      <w:start w:val="1"/>
      <w:numFmt w:val="bullet"/>
      <w:lvlText w:val=""/>
      <w:lvlJc w:val="left"/>
      <w:pPr>
        <w:ind w:left="2160" w:hanging="360"/>
      </w:pPr>
      <w:rPr>
        <w:rFonts w:hint="default" w:ascii="Wingdings" w:hAnsi="Wingdings"/>
      </w:rPr>
    </w:lvl>
    <w:lvl w:ilvl="3" w:tplc="D3C00528">
      <w:start w:val="1"/>
      <w:numFmt w:val="bullet"/>
      <w:lvlText w:val=""/>
      <w:lvlJc w:val="left"/>
      <w:pPr>
        <w:ind w:left="2880" w:hanging="360"/>
      </w:pPr>
      <w:rPr>
        <w:rFonts w:hint="default" w:ascii="Symbol" w:hAnsi="Symbol"/>
      </w:rPr>
    </w:lvl>
    <w:lvl w:ilvl="4" w:tplc="106665E8">
      <w:start w:val="1"/>
      <w:numFmt w:val="bullet"/>
      <w:lvlText w:val="o"/>
      <w:lvlJc w:val="left"/>
      <w:pPr>
        <w:ind w:left="3600" w:hanging="360"/>
      </w:pPr>
      <w:rPr>
        <w:rFonts w:hint="default" w:ascii="Courier New" w:hAnsi="Courier New"/>
      </w:rPr>
    </w:lvl>
    <w:lvl w:ilvl="5" w:tplc="F2AEC32E">
      <w:start w:val="1"/>
      <w:numFmt w:val="bullet"/>
      <w:lvlText w:val=""/>
      <w:lvlJc w:val="left"/>
      <w:pPr>
        <w:ind w:left="4320" w:hanging="360"/>
      </w:pPr>
      <w:rPr>
        <w:rFonts w:hint="default" w:ascii="Wingdings" w:hAnsi="Wingdings"/>
      </w:rPr>
    </w:lvl>
    <w:lvl w:ilvl="6" w:tplc="4E8CD47C">
      <w:start w:val="1"/>
      <w:numFmt w:val="bullet"/>
      <w:lvlText w:val=""/>
      <w:lvlJc w:val="left"/>
      <w:pPr>
        <w:ind w:left="5040" w:hanging="360"/>
      </w:pPr>
      <w:rPr>
        <w:rFonts w:hint="default" w:ascii="Symbol" w:hAnsi="Symbol"/>
      </w:rPr>
    </w:lvl>
    <w:lvl w:ilvl="7" w:tplc="33386930">
      <w:start w:val="1"/>
      <w:numFmt w:val="bullet"/>
      <w:lvlText w:val="o"/>
      <w:lvlJc w:val="left"/>
      <w:pPr>
        <w:ind w:left="5760" w:hanging="360"/>
      </w:pPr>
      <w:rPr>
        <w:rFonts w:hint="default" w:ascii="Courier New" w:hAnsi="Courier New"/>
      </w:rPr>
    </w:lvl>
    <w:lvl w:ilvl="8" w:tplc="B0F8B802">
      <w:start w:val="1"/>
      <w:numFmt w:val="bullet"/>
      <w:lvlText w:val=""/>
      <w:lvlJc w:val="left"/>
      <w:pPr>
        <w:ind w:left="6480" w:hanging="360"/>
      </w:pPr>
      <w:rPr>
        <w:rFonts w:hint="default" w:ascii="Wingdings" w:hAnsi="Wingdings"/>
      </w:rPr>
    </w:lvl>
  </w:abstractNum>
  <w:abstractNum w:abstractNumId="24" w15:restartNumberingAfterBreak="0">
    <w:nsid w:val="51991982"/>
    <w:multiLevelType w:val="hybridMultilevel"/>
    <w:tmpl w:val="2C30A1EE"/>
    <w:lvl w:ilvl="0" w:tplc="94A6234A">
      <w:start w:val="1"/>
      <w:numFmt w:val="bullet"/>
      <w:lvlText w:val=""/>
      <w:lvlJc w:val="left"/>
      <w:pPr>
        <w:ind w:left="720" w:hanging="360"/>
      </w:pPr>
      <w:rPr>
        <w:rFonts w:hint="default" w:ascii="Symbol" w:hAnsi="Symbol"/>
      </w:rPr>
    </w:lvl>
    <w:lvl w:ilvl="1" w:tplc="28D4D766">
      <w:start w:val="1"/>
      <w:numFmt w:val="bullet"/>
      <w:lvlText w:val="o"/>
      <w:lvlJc w:val="left"/>
      <w:pPr>
        <w:ind w:left="1440" w:hanging="360"/>
      </w:pPr>
      <w:rPr>
        <w:rFonts w:hint="default" w:ascii="Courier New" w:hAnsi="Courier New"/>
      </w:rPr>
    </w:lvl>
    <w:lvl w:ilvl="2" w:tplc="F4225FDE">
      <w:start w:val="1"/>
      <w:numFmt w:val="bullet"/>
      <w:lvlText w:val=""/>
      <w:lvlJc w:val="left"/>
      <w:pPr>
        <w:ind w:left="2160" w:hanging="360"/>
      </w:pPr>
      <w:rPr>
        <w:rFonts w:hint="default" w:ascii="Wingdings" w:hAnsi="Wingdings"/>
      </w:rPr>
    </w:lvl>
    <w:lvl w:ilvl="3" w:tplc="40021402">
      <w:start w:val="1"/>
      <w:numFmt w:val="bullet"/>
      <w:lvlText w:val=""/>
      <w:lvlJc w:val="left"/>
      <w:pPr>
        <w:ind w:left="2880" w:hanging="360"/>
      </w:pPr>
      <w:rPr>
        <w:rFonts w:hint="default" w:ascii="Symbol" w:hAnsi="Symbol"/>
      </w:rPr>
    </w:lvl>
    <w:lvl w:ilvl="4" w:tplc="F66ADE2C">
      <w:start w:val="1"/>
      <w:numFmt w:val="bullet"/>
      <w:lvlText w:val="o"/>
      <w:lvlJc w:val="left"/>
      <w:pPr>
        <w:ind w:left="3600" w:hanging="360"/>
      </w:pPr>
      <w:rPr>
        <w:rFonts w:hint="default" w:ascii="Courier New" w:hAnsi="Courier New"/>
      </w:rPr>
    </w:lvl>
    <w:lvl w:ilvl="5" w:tplc="C0761630">
      <w:start w:val="1"/>
      <w:numFmt w:val="bullet"/>
      <w:lvlText w:val=""/>
      <w:lvlJc w:val="left"/>
      <w:pPr>
        <w:ind w:left="4320" w:hanging="360"/>
      </w:pPr>
      <w:rPr>
        <w:rFonts w:hint="default" w:ascii="Wingdings" w:hAnsi="Wingdings"/>
      </w:rPr>
    </w:lvl>
    <w:lvl w:ilvl="6" w:tplc="77A457A4">
      <w:start w:val="1"/>
      <w:numFmt w:val="bullet"/>
      <w:lvlText w:val=""/>
      <w:lvlJc w:val="left"/>
      <w:pPr>
        <w:ind w:left="5040" w:hanging="360"/>
      </w:pPr>
      <w:rPr>
        <w:rFonts w:hint="default" w:ascii="Symbol" w:hAnsi="Symbol"/>
      </w:rPr>
    </w:lvl>
    <w:lvl w:ilvl="7" w:tplc="C3D66232">
      <w:start w:val="1"/>
      <w:numFmt w:val="bullet"/>
      <w:lvlText w:val="o"/>
      <w:lvlJc w:val="left"/>
      <w:pPr>
        <w:ind w:left="5760" w:hanging="360"/>
      </w:pPr>
      <w:rPr>
        <w:rFonts w:hint="default" w:ascii="Courier New" w:hAnsi="Courier New"/>
      </w:rPr>
    </w:lvl>
    <w:lvl w:ilvl="8" w:tplc="8F74CBBC">
      <w:start w:val="1"/>
      <w:numFmt w:val="bullet"/>
      <w:lvlText w:val=""/>
      <w:lvlJc w:val="left"/>
      <w:pPr>
        <w:ind w:left="6480" w:hanging="360"/>
      </w:pPr>
      <w:rPr>
        <w:rFonts w:hint="default" w:ascii="Wingdings" w:hAnsi="Wingdings"/>
      </w:rPr>
    </w:lvl>
  </w:abstractNum>
  <w:abstractNum w:abstractNumId="25" w15:restartNumberingAfterBreak="0">
    <w:nsid w:val="53400572"/>
    <w:multiLevelType w:val="hybridMultilevel"/>
    <w:tmpl w:val="05AAC844"/>
    <w:lvl w:ilvl="0" w:tplc="67943030">
      <w:start w:val="1"/>
      <w:numFmt w:val="bullet"/>
      <w:lvlText w:val=""/>
      <w:lvlJc w:val="left"/>
      <w:pPr>
        <w:ind w:left="720" w:hanging="360"/>
      </w:pPr>
      <w:rPr>
        <w:rFonts w:hint="default" w:ascii="Symbol" w:hAnsi="Symbol"/>
      </w:rPr>
    </w:lvl>
    <w:lvl w:ilvl="1" w:tplc="1CDCA344">
      <w:start w:val="1"/>
      <w:numFmt w:val="bullet"/>
      <w:lvlText w:val=""/>
      <w:lvlJc w:val="left"/>
      <w:pPr>
        <w:ind w:left="1440" w:hanging="360"/>
      </w:pPr>
      <w:rPr>
        <w:rFonts w:hint="default" w:ascii="Symbol" w:hAnsi="Symbol"/>
      </w:rPr>
    </w:lvl>
    <w:lvl w:ilvl="2" w:tplc="E75AF444">
      <w:start w:val="1"/>
      <w:numFmt w:val="bullet"/>
      <w:lvlText w:val=""/>
      <w:lvlJc w:val="left"/>
      <w:pPr>
        <w:ind w:left="2160" w:hanging="360"/>
      </w:pPr>
      <w:rPr>
        <w:rFonts w:hint="default" w:ascii="Wingdings" w:hAnsi="Wingdings"/>
      </w:rPr>
    </w:lvl>
    <w:lvl w:ilvl="3" w:tplc="89363F1C">
      <w:start w:val="1"/>
      <w:numFmt w:val="bullet"/>
      <w:lvlText w:val=""/>
      <w:lvlJc w:val="left"/>
      <w:pPr>
        <w:ind w:left="2880" w:hanging="360"/>
      </w:pPr>
      <w:rPr>
        <w:rFonts w:hint="default" w:ascii="Symbol" w:hAnsi="Symbol"/>
      </w:rPr>
    </w:lvl>
    <w:lvl w:ilvl="4" w:tplc="98C67B00">
      <w:start w:val="1"/>
      <w:numFmt w:val="bullet"/>
      <w:lvlText w:val="o"/>
      <w:lvlJc w:val="left"/>
      <w:pPr>
        <w:ind w:left="3600" w:hanging="360"/>
      </w:pPr>
      <w:rPr>
        <w:rFonts w:hint="default" w:ascii="Courier New" w:hAnsi="Courier New"/>
      </w:rPr>
    </w:lvl>
    <w:lvl w:ilvl="5" w:tplc="197E5D3C">
      <w:start w:val="1"/>
      <w:numFmt w:val="bullet"/>
      <w:lvlText w:val=""/>
      <w:lvlJc w:val="left"/>
      <w:pPr>
        <w:ind w:left="4320" w:hanging="360"/>
      </w:pPr>
      <w:rPr>
        <w:rFonts w:hint="default" w:ascii="Wingdings" w:hAnsi="Wingdings"/>
      </w:rPr>
    </w:lvl>
    <w:lvl w:ilvl="6" w:tplc="400C9DD8">
      <w:start w:val="1"/>
      <w:numFmt w:val="bullet"/>
      <w:lvlText w:val=""/>
      <w:lvlJc w:val="left"/>
      <w:pPr>
        <w:ind w:left="5040" w:hanging="360"/>
      </w:pPr>
      <w:rPr>
        <w:rFonts w:hint="default" w:ascii="Symbol" w:hAnsi="Symbol"/>
      </w:rPr>
    </w:lvl>
    <w:lvl w:ilvl="7" w:tplc="FDA41162">
      <w:start w:val="1"/>
      <w:numFmt w:val="bullet"/>
      <w:lvlText w:val="o"/>
      <w:lvlJc w:val="left"/>
      <w:pPr>
        <w:ind w:left="5760" w:hanging="360"/>
      </w:pPr>
      <w:rPr>
        <w:rFonts w:hint="default" w:ascii="Courier New" w:hAnsi="Courier New"/>
      </w:rPr>
    </w:lvl>
    <w:lvl w:ilvl="8" w:tplc="292E539A">
      <w:start w:val="1"/>
      <w:numFmt w:val="bullet"/>
      <w:lvlText w:val=""/>
      <w:lvlJc w:val="left"/>
      <w:pPr>
        <w:ind w:left="6480" w:hanging="360"/>
      </w:pPr>
      <w:rPr>
        <w:rFonts w:hint="default" w:ascii="Wingdings" w:hAnsi="Wingdings"/>
      </w:rPr>
    </w:lvl>
  </w:abstractNum>
  <w:abstractNum w:abstractNumId="26" w15:restartNumberingAfterBreak="0">
    <w:nsid w:val="541C1FD4"/>
    <w:multiLevelType w:val="hybridMultilevel"/>
    <w:tmpl w:val="007252C0"/>
    <w:lvl w:ilvl="0" w:tplc="E928637C">
      <w:start w:val="1"/>
      <w:numFmt w:val="bullet"/>
      <w:lvlText w:val=""/>
      <w:lvlJc w:val="left"/>
      <w:pPr>
        <w:ind w:left="720" w:hanging="360"/>
      </w:pPr>
      <w:rPr>
        <w:rFonts w:hint="default" w:ascii="Symbol" w:hAnsi="Symbol"/>
      </w:rPr>
    </w:lvl>
    <w:lvl w:ilvl="1" w:tplc="F58EE00E">
      <w:start w:val="1"/>
      <w:numFmt w:val="bullet"/>
      <w:lvlText w:val="o"/>
      <w:lvlJc w:val="left"/>
      <w:pPr>
        <w:ind w:left="1440" w:hanging="360"/>
      </w:pPr>
      <w:rPr>
        <w:rFonts w:hint="default" w:ascii="Courier New" w:hAnsi="Courier New"/>
      </w:rPr>
    </w:lvl>
    <w:lvl w:ilvl="2" w:tplc="3EE65454">
      <w:start w:val="1"/>
      <w:numFmt w:val="bullet"/>
      <w:lvlText w:val=""/>
      <w:lvlJc w:val="left"/>
      <w:pPr>
        <w:ind w:left="2160" w:hanging="360"/>
      </w:pPr>
      <w:rPr>
        <w:rFonts w:hint="default" w:ascii="Wingdings" w:hAnsi="Wingdings"/>
      </w:rPr>
    </w:lvl>
    <w:lvl w:ilvl="3" w:tplc="AC3CF7F6">
      <w:start w:val="1"/>
      <w:numFmt w:val="bullet"/>
      <w:lvlText w:val=""/>
      <w:lvlJc w:val="left"/>
      <w:pPr>
        <w:ind w:left="2880" w:hanging="360"/>
      </w:pPr>
      <w:rPr>
        <w:rFonts w:hint="default" w:ascii="Symbol" w:hAnsi="Symbol"/>
      </w:rPr>
    </w:lvl>
    <w:lvl w:ilvl="4" w:tplc="378A25B0">
      <w:start w:val="1"/>
      <w:numFmt w:val="bullet"/>
      <w:lvlText w:val="o"/>
      <w:lvlJc w:val="left"/>
      <w:pPr>
        <w:ind w:left="3600" w:hanging="360"/>
      </w:pPr>
      <w:rPr>
        <w:rFonts w:hint="default" w:ascii="Courier New" w:hAnsi="Courier New"/>
      </w:rPr>
    </w:lvl>
    <w:lvl w:ilvl="5" w:tplc="5322B898">
      <w:start w:val="1"/>
      <w:numFmt w:val="bullet"/>
      <w:lvlText w:val=""/>
      <w:lvlJc w:val="left"/>
      <w:pPr>
        <w:ind w:left="4320" w:hanging="360"/>
      </w:pPr>
      <w:rPr>
        <w:rFonts w:hint="default" w:ascii="Wingdings" w:hAnsi="Wingdings"/>
      </w:rPr>
    </w:lvl>
    <w:lvl w:ilvl="6" w:tplc="4AEEE9F2">
      <w:start w:val="1"/>
      <w:numFmt w:val="bullet"/>
      <w:lvlText w:val=""/>
      <w:lvlJc w:val="left"/>
      <w:pPr>
        <w:ind w:left="5040" w:hanging="360"/>
      </w:pPr>
      <w:rPr>
        <w:rFonts w:hint="default" w:ascii="Symbol" w:hAnsi="Symbol"/>
      </w:rPr>
    </w:lvl>
    <w:lvl w:ilvl="7" w:tplc="694E4114">
      <w:start w:val="1"/>
      <w:numFmt w:val="bullet"/>
      <w:lvlText w:val="o"/>
      <w:lvlJc w:val="left"/>
      <w:pPr>
        <w:ind w:left="5760" w:hanging="360"/>
      </w:pPr>
      <w:rPr>
        <w:rFonts w:hint="default" w:ascii="Courier New" w:hAnsi="Courier New"/>
      </w:rPr>
    </w:lvl>
    <w:lvl w:ilvl="8" w:tplc="2252309C">
      <w:start w:val="1"/>
      <w:numFmt w:val="bullet"/>
      <w:lvlText w:val=""/>
      <w:lvlJc w:val="left"/>
      <w:pPr>
        <w:ind w:left="6480" w:hanging="360"/>
      </w:pPr>
      <w:rPr>
        <w:rFonts w:hint="default" w:ascii="Wingdings" w:hAnsi="Wingdings"/>
      </w:rPr>
    </w:lvl>
  </w:abstractNum>
  <w:abstractNum w:abstractNumId="27" w15:restartNumberingAfterBreak="0">
    <w:nsid w:val="57CFC6A8"/>
    <w:multiLevelType w:val="hybridMultilevel"/>
    <w:tmpl w:val="98A8D124"/>
    <w:lvl w:ilvl="0" w:tplc="CC848510">
      <w:start w:val="1"/>
      <w:numFmt w:val="bullet"/>
      <w:lvlText w:val=""/>
      <w:lvlJc w:val="left"/>
      <w:pPr>
        <w:ind w:left="1800" w:hanging="360"/>
      </w:pPr>
      <w:rPr>
        <w:rFonts w:hint="default" w:ascii="Symbol" w:hAnsi="Symbol"/>
      </w:rPr>
    </w:lvl>
    <w:lvl w:ilvl="1" w:tplc="47060DDE">
      <w:start w:val="1"/>
      <w:numFmt w:val="bullet"/>
      <w:lvlText w:val="o"/>
      <w:lvlJc w:val="left"/>
      <w:pPr>
        <w:ind w:left="1440" w:hanging="360"/>
      </w:pPr>
      <w:rPr>
        <w:rFonts w:hint="default" w:ascii="Courier New" w:hAnsi="Courier New"/>
      </w:rPr>
    </w:lvl>
    <w:lvl w:ilvl="2" w:tplc="3C90B12A">
      <w:start w:val="1"/>
      <w:numFmt w:val="bullet"/>
      <w:lvlText w:val=""/>
      <w:lvlJc w:val="left"/>
      <w:pPr>
        <w:ind w:left="2160" w:hanging="360"/>
      </w:pPr>
      <w:rPr>
        <w:rFonts w:hint="default" w:ascii="Wingdings" w:hAnsi="Wingdings"/>
      </w:rPr>
    </w:lvl>
    <w:lvl w:ilvl="3" w:tplc="0EAC4AD4">
      <w:start w:val="1"/>
      <w:numFmt w:val="bullet"/>
      <w:lvlText w:val=""/>
      <w:lvlJc w:val="left"/>
      <w:pPr>
        <w:ind w:left="2880" w:hanging="360"/>
      </w:pPr>
      <w:rPr>
        <w:rFonts w:hint="default" w:ascii="Symbol" w:hAnsi="Symbol"/>
      </w:rPr>
    </w:lvl>
    <w:lvl w:ilvl="4" w:tplc="FFF4DDE0">
      <w:start w:val="1"/>
      <w:numFmt w:val="bullet"/>
      <w:lvlText w:val="o"/>
      <w:lvlJc w:val="left"/>
      <w:pPr>
        <w:ind w:left="3600" w:hanging="360"/>
      </w:pPr>
      <w:rPr>
        <w:rFonts w:hint="default" w:ascii="Courier New" w:hAnsi="Courier New"/>
      </w:rPr>
    </w:lvl>
    <w:lvl w:ilvl="5" w:tplc="600C1E1A">
      <w:start w:val="1"/>
      <w:numFmt w:val="bullet"/>
      <w:lvlText w:val=""/>
      <w:lvlJc w:val="left"/>
      <w:pPr>
        <w:ind w:left="4320" w:hanging="360"/>
      </w:pPr>
      <w:rPr>
        <w:rFonts w:hint="default" w:ascii="Wingdings" w:hAnsi="Wingdings"/>
      </w:rPr>
    </w:lvl>
    <w:lvl w:ilvl="6" w:tplc="4EF6BFA0">
      <w:start w:val="1"/>
      <w:numFmt w:val="bullet"/>
      <w:lvlText w:val=""/>
      <w:lvlJc w:val="left"/>
      <w:pPr>
        <w:ind w:left="5040" w:hanging="360"/>
      </w:pPr>
      <w:rPr>
        <w:rFonts w:hint="default" w:ascii="Symbol" w:hAnsi="Symbol"/>
      </w:rPr>
    </w:lvl>
    <w:lvl w:ilvl="7" w:tplc="D932D6EE">
      <w:start w:val="1"/>
      <w:numFmt w:val="bullet"/>
      <w:lvlText w:val="o"/>
      <w:lvlJc w:val="left"/>
      <w:pPr>
        <w:ind w:left="5760" w:hanging="360"/>
      </w:pPr>
      <w:rPr>
        <w:rFonts w:hint="default" w:ascii="Courier New" w:hAnsi="Courier New"/>
      </w:rPr>
    </w:lvl>
    <w:lvl w:ilvl="8" w:tplc="2306FAB2">
      <w:start w:val="1"/>
      <w:numFmt w:val="bullet"/>
      <w:lvlText w:val=""/>
      <w:lvlJc w:val="left"/>
      <w:pPr>
        <w:ind w:left="6480" w:hanging="360"/>
      </w:pPr>
      <w:rPr>
        <w:rFonts w:hint="default" w:ascii="Wingdings" w:hAnsi="Wingdings"/>
      </w:rPr>
    </w:lvl>
  </w:abstractNum>
  <w:abstractNum w:abstractNumId="28" w15:restartNumberingAfterBreak="0">
    <w:nsid w:val="582C3FB8"/>
    <w:multiLevelType w:val="hybridMultilevel"/>
    <w:tmpl w:val="EBBE710A"/>
    <w:lvl w:ilvl="0" w:tplc="EEBC28B0">
      <w:start w:val="1"/>
      <w:numFmt w:val="bullet"/>
      <w:lvlText w:val=""/>
      <w:lvlJc w:val="left"/>
      <w:pPr>
        <w:ind w:left="720" w:hanging="360"/>
      </w:pPr>
      <w:rPr>
        <w:rFonts w:hint="default" w:ascii="Symbol" w:hAnsi="Symbol"/>
      </w:rPr>
    </w:lvl>
    <w:lvl w:ilvl="1" w:tplc="57A82F10">
      <w:start w:val="1"/>
      <w:numFmt w:val="bullet"/>
      <w:lvlText w:val="o"/>
      <w:lvlJc w:val="left"/>
      <w:pPr>
        <w:ind w:left="1440" w:hanging="360"/>
      </w:pPr>
      <w:rPr>
        <w:rFonts w:hint="default" w:ascii="Courier New" w:hAnsi="Courier New"/>
      </w:rPr>
    </w:lvl>
    <w:lvl w:ilvl="2" w:tplc="EC0647DC">
      <w:start w:val="1"/>
      <w:numFmt w:val="bullet"/>
      <w:lvlText w:val=""/>
      <w:lvlJc w:val="left"/>
      <w:pPr>
        <w:ind w:left="2160" w:hanging="360"/>
      </w:pPr>
      <w:rPr>
        <w:rFonts w:hint="default" w:ascii="Wingdings" w:hAnsi="Wingdings"/>
      </w:rPr>
    </w:lvl>
    <w:lvl w:ilvl="3" w:tplc="2864F482">
      <w:start w:val="1"/>
      <w:numFmt w:val="bullet"/>
      <w:lvlText w:val=""/>
      <w:lvlJc w:val="left"/>
      <w:pPr>
        <w:ind w:left="2880" w:hanging="360"/>
      </w:pPr>
      <w:rPr>
        <w:rFonts w:hint="default" w:ascii="Symbol" w:hAnsi="Symbol"/>
      </w:rPr>
    </w:lvl>
    <w:lvl w:ilvl="4" w:tplc="CFD0029E">
      <w:start w:val="1"/>
      <w:numFmt w:val="bullet"/>
      <w:lvlText w:val="o"/>
      <w:lvlJc w:val="left"/>
      <w:pPr>
        <w:ind w:left="3600" w:hanging="360"/>
      </w:pPr>
      <w:rPr>
        <w:rFonts w:hint="default" w:ascii="Courier New" w:hAnsi="Courier New"/>
      </w:rPr>
    </w:lvl>
    <w:lvl w:ilvl="5" w:tplc="D5E409C0">
      <w:start w:val="1"/>
      <w:numFmt w:val="bullet"/>
      <w:lvlText w:val=""/>
      <w:lvlJc w:val="left"/>
      <w:pPr>
        <w:ind w:left="4320" w:hanging="360"/>
      </w:pPr>
      <w:rPr>
        <w:rFonts w:hint="default" w:ascii="Wingdings" w:hAnsi="Wingdings"/>
      </w:rPr>
    </w:lvl>
    <w:lvl w:ilvl="6" w:tplc="71CCFA32">
      <w:start w:val="1"/>
      <w:numFmt w:val="bullet"/>
      <w:lvlText w:val=""/>
      <w:lvlJc w:val="left"/>
      <w:pPr>
        <w:ind w:left="5040" w:hanging="360"/>
      </w:pPr>
      <w:rPr>
        <w:rFonts w:hint="default" w:ascii="Symbol" w:hAnsi="Symbol"/>
      </w:rPr>
    </w:lvl>
    <w:lvl w:ilvl="7" w:tplc="0664997C">
      <w:start w:val="1"/>
      <w:numFmt w:val="bullet"/>
      <w:lvlText w:val="o"/>
      <w:lvlJc w:val="left"/>
      <w:pPr>
        <w:ind w:left="5760" w:hanging="360"/>
      </w:pPr>
      <w:rPr>
        <w:rFonts w:hint="default" w:ascii="Courier New" w:hAnsi="Courier New"/>
      </w:rPr>
    </w:lvl>
    <w:lvl w:ilvl="8" w:tplc="AD5AF9AC">
      <w:start w:val="1"/>
      <w:numFmt w:val="bullet"/>
      <w:lvlText w:val=""/>
      <w:lvlJc w:val="left"/>
      <w:pPr>
        <w:ind w:left="6480" w:hanging="360"/>
      </w:pPr>
      <w:rPr>
        <w:rFonts w:hint="default" w:ascii="Wingdings" w:hAnsi="Wingdings"/>
      </w:rPr>
    </w:lvl>
  </w:abstractNum>
  <w:abstractNum w:abstractNumId="29" w15:restartNumberingAfterBreak="0">
    <w:nsid w:val="58B5318D"/>
    <w:multiLevelType w:val="hybridMultilevel"/>
    <w:tmpl w:val="A172335E"/>
    <w:lvl w:ilvl="0" w:tplc="2E7C9422">
      <w:start w:val="1"/>
      <w:numFmt w:val="bullet"/>
      <w:lvlText w:val=""/>
      <w:lvlJc w:val="left"/>
      <w:pPr>
        <w:ind w:left="720" w:hanging="360"/>
      </w:pPr>
      <w:rPr>
        <w:rFonts w:hint="default" w:ascii="Symbol" w:hAnsi="Symbol"/>
      </w:rPr>
    </w:lvl>
    <w:lvl w:ilvl="1" w:tplc="734CB836">
      <w:start w:val="1"/>
      <w:numFmt w:val="bullet"/>
      <w:lvlText w:val="o"/>
      <w:lvlJc w:val="left"/>
      <w:pPr>
        <w:ind w:left="1440" w:hanging="360"/>
      </w:pPr>
      <w:rPr>
        <w:rFonts w:hint="default" w:ascii="Courier New" w:hAnsi="Courier New"/>
      </w:rPr>
    </w:lvl>
    <w:lvl w:ilvl="2" w:tplc="82463AE0">
      <w:start w:val="1"/>
      <w:numFmt w:val="bullet"/>
      <w:lvlText w:val=""/>
      <w:lvlJc w:val="left"/>
      <w:pPr>
        <w:ind w:left="2160" w:hanging="360"/>
      </w:pPr>
      <w:rPr>
        <w:rFonts w:hint="default" w:ascii="Wingdings" w:hAnsi="Wingdings"/>
      </w:rPr>
    </w:lvl>
    <w:lvl w:ilvl="3" w:tplc="1382B18C">
      <w:start w:val="1"/>
      <w:numFmt w:val="bullet"/>
      <w:lvlText w:val=""/>
      <w:lvlJc w:val="left"/>
      <w:pPr>
        <w:ind w:left="2880" w:hanging="360"/>
      </w:pPr>
      <w:rPr>
        <w:rFonts w:hint="default" w:ascii="Symbol" w:hAnsi="Symbol"/>
      </w:rPr>
    </w:lvl>
    <w:lvl w:ilvl="4" w:tplc="BF5802EC">
      <w:start w:val="1"/>
      <w:numFmt w:val="bullet"/>
      <w:lvlText w:val="o"/>
      <w:lvlJc w:val="left"/>
      <w:pPr>
        <w:ind w:left="3600" w:hanging="360"/>
      </w:pPr>
      <w:rPr>
        <w:rFonts w:hint="default" w:ascii="Courier New" w:hAnsi="Courier New"/>
      </w:rPr>
    </w:lvl>
    <w:lvl w:ilvl="5" w:tplc="840A0B68">
      <w:start w:val="1"/>
      <w:numFmt w:val="bullet"/>
      <w:lvlText w:val=""/>
      <w:lvlJc w:val="left"/>
      <w:pPr>
        <w:ind w:left="4320" w:hanging="360"/>
      </w:pPr>
      <w:rPr>
        <w:rFonts w:hint="default" w:ascii="Wingdings" w:hAnsi="Wingdings"/>
      </w:rPr>
    </w:lvl>
    <w:lvl w:ilvl="6" w:tplc="EE2EE4D2">
      <w:start w:val="1"/>
      <w:numFmt w:val="bullet"/>
      <w:lvlText w:val=""/>
      <w:lvlJc w:val="left"/>
      <w:pPr>
        <w:ind w:left="5040" w:hanging="360"/>
      </w:pPr>
      <w:rPr>
        <w:rFonts w:hint="default" w:ascii="Symbol" w:hAnsi="Symbol"/>
      </w:rPr>
    </w:lvl>
    <w:lvl w:ilvl="7" w:tplc="E634014E">
      <w:start w:val="1"/>
      <w:numFmt w:val="bullet"/>
      <w:lvlText w:val="o"/>
      <w:lvlJc w:val="left"/>
      <w:pPr>
        <w:ind w:left="5760" w:hanging="360"/>
      </w:pPr>
      <w:rPr>
        <w:rFonts w:hint="default" w:ascii="Courier New" w:hAnsi="Courier New"/>
      </w:rPr>
    </w:lvl>
    <w:lvl w:ilvl="8" w:tplc="8E44431A">
      <w:start w:val="1"/>
      <w:numFmt w:val="bullet"/>
      <w:lvlText w:val=""/>
      <w:lvlJc w:val="left"/>
      <w:pPr>
        <w:ind w:left="6480" w:hanging="360"/>
      </w:pPr>
      <w:rPr>
        <w:rFonts w:hint="default" w:ascii="Wingdings" w:hAnsi="Wingdings"/>
      </w:rPr>
    </w:lvl>
  </w:abstractNum>
  <w:abstractNum w:abstractNumId="30" w15:restartNumberingAfterBreak="0">
    <w:nsid w:val="58C8661C"/>
    <w:multiLevelType w:val="hybridMultilevel"/>
    <w:tmpl w:val="261C669A"/>
    <w:lvl w:ilvl="0" w:tplc="C03C5E4E">
      <w:start w:val="1"/>
      <w:numFmt w:val="bullet"/>
      <w:lvlText w:val=""/>
      <w:lvlJc w:val="left"/>
      <w:pPr>
        <w:ind w:left="720" w:hanging="360"/>
      </w:pPr>
      <w:rPr>
        <w:rFonts w:hint="default" w:ascii="Symbol" w:hAnsi="Symbol"/>
      </w:rPr>
    </w:lvl>
    <w:lvl w:ilvl="1" w:tplc="3A227F6C">
      <w:start w:val="1"/>
      <w:numFmt w:val="bullet"/>
      <w:lvlText w:val="o"/>
      <w:lvlJc w:val="left"/>
      <w:pPr>
        <w:ind w:left="1440" w:hanging="360"/>
      </w:pPr>
      <w:rPr>
        <w:rFonts w:hint="default" w:ascii="Courier New" w:hAnsi="Courier New"/>
      </w:rPr>
    </w:lvl>
    <w:lvl w:ilvl="2" w:tplc="B406EC6A">
      <w:start w:val="1"/>
      <w:numFmt w:val="bullet"/>
      <w:lvlText w:val=""/>
      <w:lvlJc w:val="left"/>
      <w:pPr>
        <w:ind w:left="2160" w:hanging="360"/>
      </w:pPr>
      <w:rPr>
        <w:rFonts w:hint="default" w:ascii="Wingdings" w:hAnsi="Wingdings"/>
      </w:rPr>
    </w:lvl>
    <w:lvl w:ilvl="3" w:tplc="2DF2F79A">
      <w:start w:val="1"/>
      <w:numFmt w:val="bullet"/>
      <w:lvlText w:val=""/>
      <w:lvlJc w:val="left"/>
      <w:pPr>
        <w:ind w:left="2880" w:hanging="360"/>
      </w:pPr>
      <w:rPr>
        <w:rFonts w:hint="default" w:ascii="Symbol" w:hAnsi="Symbol"/>
      </w:rPr>
    </w:lvl>
    <w:lvl w:ilvl="4" w:tplc="7AB28B76">
      <w:start w:val="1"/>
      <w:numFmt w:val="bullet"/>
      <w:lvlText w:val="o"/>
      <w:lvlJc w:val="left"/>
      <w:pPr>
        <w:ind w:left="3600" w:hanging="360"/>
      </w:pPr>
      <w:rPr>
        <w:rFonts w:hint="default" w:ascii="Courier New" w:hAnsi="Courier New"/>
      </w:rPr>
    </w:lvl>
    <w:lvl w:ilvl="5" w:tplc="D8EEADD8">
      <w:start w:val="1"/>
      <w:numFmt w:val="bullet"/>
      <w:lvlText w:val=""/>
      <w:lvlJc w:val="left"/>
      <w:pPr>
        <w:ind w:left="4320" w:hanging="360"/>
      </w:pPr>
      <w:rPr>
        <w:rFonts w:hint="default" w:ascii="Wingdings" w:hAnsi="Wingdings"/>
      </w:rPr>
    </w:lvl>
    <w:lvl w:ilvl="6" w:tplc="B5F29C72">
      <w:start w:val="1"/>
      <w:numFmt w:val="bullet"/>
      <w:lvlText w:val=""/>
      <w:lvlJc w:val="left"/>
      <w:pPr>
        <w:ind w:left="5040" w:hanging="360"/>
      </w:pPr>
      <w:rPr>
        <w:rFonts w:hint="default" w:ascii="Symbol" w:hAnsi="Symbol"/>
      </w:rPr>
    </w:lvl>
    <w:lvl w:ilvl="7" w:tplc="6E74FB88">
      <w:start w:val="1"/>
      <w:numFmt w:val="bullet"/>
      <w:lvlText w:val="o"/>
      <w:lvlJc w:val="left"/>
      <w:pPr>
        <w:ind w:left="5760" w:hanging="360"/>
      </w:pPr>
      <w:rPr>
        <w:rFonts w:hint="default" w:ascii="Courier New" w:hAnsi="Courier New"/>
      </w:rPr>
    </w:lvl>
    <w:lvl w:ilvl="8" w:tplc="1B04E2B2">
      <w:start w:val="1"/>
      <w:numFmt w:val="bullet"/>
      <w:lvlText w:val=""/>
      <w:lvlJc w:val="left"/>
      <w:pPr>
        <w:ind w:left="6480" w:hanging="360"/>
      </w:pPr>
      <w:rPr>
        <w:rFonts w:hint="default" w:ascii="Wingdings" w:hAnsi="Wingdings"/>
      </w:rPr>
    </w:lvl>
  </w:abstractNum>
  <w:abstractNum w:abstractNumId="31" w15:restartNumberingAfterBreak="0">
    <w:nsid w:val="5BB92F17"/>
    <w:multiLevelType w:val="hybridMultilevel"/>
    <w:tmpl w:val="55A05790"/>
    <w:lvl w:ilvl="0" w:tplc="A08ECF4A">
      <w:start w:val="1"/>
      <w:numFmt w:val="bullet"/>
      <w:lvlText w:val=""/>
      <w:lvlJc w:val="left"/>
      <w:pPr>
        <w:ind w:left="720" w:hanging="360"/>
      </w:pPr>
      <w:rPr>
        <w:rFonts w:hint="default" w:ascii="Symbol" w:hAnsi="Symbol"/>
      </w:rPr>
    </w:lvl>
    <w:lvl w:ilvl="1" w:tplc="C03AF982">
      <w:start w:val="1"/>
      <w:numFmt w:val="bullet"/>
      <w:lvlText w:val="o"/>
      <w:lvlJc w:val="left"/>
      <w:pPr>
        <w:ind w:left="1440" w:hanging="360"/>
      </w:pPr>
      <w:rPr>
        <w:rFonts w:hint="default" w:ascii="Courier New" w:hAnsi="Courier New"/>
      </w:rPr>
    </w:lvl>
    <w:lvl w:ilvl="2" w:tplc="AE94FC4C">
      <w:start w:val="1"/>
      <w:numFmt w:val="bullet"/>
      <w:lvlText w:val=""/>
      <w:lvlJc w:val="left"/>
      <w:pPr>
        <w:ind w:left="2160" w:hanging="360"/>
      </w:pPr>
      <w:rPr>
        <w:rFonts w:hint="default" w:ascii="Wingdings" w:hAnsi="Wingdings"/>
      </w:rPr>
    </w:lvl>
    <w:lvl w:ilvl="3" w:tplc="A580C2C6">
      <w:start w:val="1"/>
      <w:numFmt w:val="bullet"/>
      <w:lvlText w:val=""/>
      <w:lvlJc w:val="left"/>
      <w:pPr>
        <w:ind w:left="2880" w:hanging="360"/>
      </w:pPr>
      <w:rPr>
        <w:rFonts w:hint="default" w:ascii="Symbol" w:hAnsi="Symbol"/>
      </w:rPr>
    </w:lvl>
    <w:lvl w:ilvl="4" w:tplc="B6545F74">
      <w:start w:val="1"/>
      <w:numFmt w:val="bullet"/>
      <w:lvlText w:val="o"/>
      <w:lvlJc w:val="left"/>
      <w:pPr>
        <w:ind w:left="3600" w:hanging="360"/>
      </w:pPr>
      <w:rPr>
        <w:rFonts w:hint="default" w:ascii="Courier New" w:hAnsi="Courier New"/>
      </w:rPr>
    </w:lvl>
    <w:lvl w:ilvl="5" w:tplc="45DEE382">
      <w:start w:val="1"/>
      <w:numFmt w:val="bullet"/>
      <w:lvlText w:val=""/>
      <w:lvlJc w:val="left"/>
      <w:pPr>
        <w:ind w:left="4320" w:hanging="360"/>
      </w:pPr>
      <w:rPr>
        <w:rFonts w:hint="default" w:ascii="Wingdings" w:hAnsi="Wingdings"/>
      </w:rPr>
    </w:lvl>
    <w:lvl w:ilvl="6" w:tplc="73C02768">
      <w:start w:val="1"/>
      <w:numFmt w:val="bullet"/>
      <w:lvlText w:val=""/>
      <w:lvlJc w:val="left"/>
      <w:pPr>
        <w:ind w:left="5040" w:hanging="360"/>
      </w:pPr>
      <w:rPr>
        <w:rFonts w:hint="default" w:ascii="Symbol" w:hAnsi="Symbol"/>
      </w:rPr>
    </w:lvl>
    <w:lvl w:ilvl="7" w:tplc="2DEE8D16">
      <w:start w:val="1"/>
      <w:numFmt w:val="bullet"/>
      <w:lvlText w:val="o"/>
      <w:lvlJc w:val="left"/>
      <w:pPr>
        <w:ind w:left="5760" w:hanging="360"/>
      </w:pPr>
      <w:rPr>
        <w:rFonts w:hint="default" w:ascii="Courier New" w:hAnsi="Courier New"/>
      </w:rPr>
    </w:lvl>
    <w:lvl w:ilvl="8" w:tplc="077EF1C0">
      <w:start w:val="1"/>
      <w:numFmt w:val="bullet"/>
      <w:lvlText w:val=""/>
      <w:lvlJc w:val="left"/>
      <w:pPr>
        <w:ind w:left="6480" w:hanging="360"/>
      </w:pPr>
      <w:rPr>
        <w:rFonts w:hint="default" w:ascii="Wingdings" w:hAnsi="Wingdings"/>
      </w:rPr>
    </w:lvl>
  </w:abstractNum>
  <w:abstractNum w:abstractNumId="32" w15:restartNumberingAfterBreak="0">
    <w:nsid w:val="6389A68D"/>
    <w:multiLevelType w:val="hybridMultilevel"/>
    <w:tmpl w:val="482071D8"/>
    <w:lvl w:ilvl="0" w:tplc="F3D03696">
      <w:start w:val="1"/>
      <w:numFmt w:val="bullet"/>
      <w:lvlText w:val=""/>
      <w:lvlJc w:val="left"/>
      <w:pPr>
        <w:ind w:left="720" w:hanging="360"/>
      </w:pPr>
      <w:rPr>
        <w:rFonts w:hint="default" w:ascii="Symbol" w:hAnsi="Symbol"/>
      </w:rPr>
    </w:lvl>
    <w:lvl w:ilvl="1" w:tplc="61325236">
      <w:start w:val="1"/>
      <w:numFmt w:val="bullet"/>
      <w:lvlText w:val="o"/>
      <w:lvlJc w:val="left"/>
      <w:pPr>
        <w:ind w:left="1440" w:hanging="360"/>
      </w:pPr>
      <w:rPr>
        <w:rFonts w:hint="default" w:ascii="Courier New" w:hAnsi="Courier New"/>
      </w:rPr>
    </w:lvl>
    <w:lvl w:ilvl="2" w:tplc="57F00EAA">
      <w:start w:val="1"/>
      <w:numFmt w:val="bullet"/>
      <w:lvlText w:val=""/>
      <w:lvlJc w:val="left"/>
      <w:pPr>
        <w:ind w:left="2160" w:hanging="360"/>
      </w:pPr>
      <w:rPr>
        <w:rFonts w:hint="default" w:ascii="Wingdings" w:hAnsi="Wingdings"/>
      </w:rPr>
    </w:lvl>
    <w:lvl w:ilvl="3" w:tplc="CD64FC2C">
      <w:start w:val="1"/>
      <w:numFmt w:val="bullet"/>
      <w:lvlText w:val=""/>
      <w:lvlJc w:val="left"/>
      <w:pPr>
        <w:ind w:left="2880" w:hanging="360"/>
      </w:pPr>
      <w:rPr>
        <w:rFonts w:hint="default" w:ascii="Symbol" w:hAnsi="Symbol"/>
      </w:rPr>
    </w:lvl>
    <w:lvl w:ilvl="4" w:tplc="C8527C00">
      <w:start w:val="1"/>
      <w:numFmt w:val="bullet"/>
      <w:lvlText w:val="o"/>
      <w:lvlJc w:val="left"/>
      <w:pPr>
        <w:ind w:left="3600" w:hanging="360"/>
      </w:pPr>
      <w:rPr>
        <w:rFonts w:hint="default" w:ascii="Courier New" w:hAnsi="Courier New"/>
      </w:rPr>
    </w:lvl>
    <w:lvl w:ilvl="5" w:tplc="9C668C46">
      <w:start w:val="1"/>
      <w:numFmt w:val="bullet"/>
      <w:lvlText w:val=""/>
      <w:lvlJc w:val="left"/>
      <w:pPr>
        <w:ind w:left="4320" w:hanging="360"/>
      </w:pPr>
      <w:rPr>
        <w:rFonts w:hint="default" w:ascii="Wingdings" w:hAnsi="Wingdings"/>
      </w:rPr>
    </w:lvl>
    <w:lvl w:ilvl="6" w:tplc="C902D266">
      <w:start w:val="1"/>
      <w:numFmt w:val="bullet"/>
      <w:lvlText w:val=""/>
      <w:lvlJc w:val="left"/>
      <w:pPr>
        <w:ind w:left="5040" w:hanging="360"/>
      </w:pPr>
      <w:rPr>
        <w:rFonts w:hint="default" w:ascii="Symbol" w:hAnsi="Symbol"/>
      </w:rPr>
    </w:lvl>
    <w:lvl w:ilvl="7" w:tplc="0F2EC09E">
      <w:start w:val="1"/>
      <w:numFmt w:val="bullet"/>
      <w:lvlText w:val="o"/>
      <w:lvlJc w:val="left"/>
      <w:pPr>
        <w:ind w:left="5760" w:hanging="360"/>
      </w:pPr>
      <w:rPr>
        <w:rFonts w:hint="default" w:ascii="Courier New" w:hAnsi="Courier New"/>
      </w:rPr>
    </w:lvl>
    <w:lvl w:ilvl="8" w:tplc="035061F0">
      <w:start w:val="1"/>
      <w:numFmt w:val="bullet"/>
      <w:lvlText w:val=""/>
      <w:lvlJc w:val="left"/>
      <w:pPr>
        <w:ind w:left="6480" w:hanging="360"/>
      </w:pPr>
      <w:rPr>
        <w:rFonts w:hint="default" w:ascii="Wingdings" w:hAnsi="Wingdings"/>
      </w:rPr>
    </w:lvl>
  </w:abstractNum>
  <w:abstractNum w:abstractNumId="33" w15:restartNumberingAfterBreak="0">
    <w:nsid w:val="66186144"/>
    <w:multiLevelType w:val="hybridMultilevel"/>
    <w:tmpl w:val="7CB0EC7C"/>
    <w:lvl w:ilvl="0" w:tplc="DA464428">
      <w:start w:val="1"/>
      <w:numFmt w:val="bullet"/>
      <w:lvlText w:val=""/>
      <w:lvlJc w:val="left"/>
      <w:pPr>
        <w:ind w:left="720" w:hanging="360"/>
      </w:pPr>
      <w:rPr>
        <w:rFonts w:hint="default" w:ascii="Symbol" w:hAnsi="Symbol"/>
      </w:rPr>
    </w:lvl>
    <w:lvl w:ilvl="1" w:tplc="36DAAD30">
      <w:start w:val="1"/>
      <w:numFmt w:val="bullet"/>
      <w:lvlText w:val="o"/>
      <w:lvlJc w:val="left"/>
      <w:pPr>
        <w:ind w:left="1440" w:hanging="360"/>
      </w:pPr>
      <w:rPr>
        <w:rFonts w:hint="default" w:ascii="Courier New" w:hAnsi="Courier New"/>
      </w:rPr>
    </w:lvl>
    <w:lvl w:ilvl="2" w:tplc="AD1ECB46">
      <w:start w:val="1"/>
      <w:numFmt w:val="bullet"/>
      <w:lvlText w:val=""/>
      <w:lvlJc w:val="left"/>
      <w:pPr>
        <w:ind w:left="2160" w:hanging="360"/>
      </w:pPr>
      <w:rPr>
        <w:rFonts w:hint="default" w:ascii="Wingdings" w:hAnsi="Wingdings"/>
      </w:rPr>
    </w:lvl>
    <w:lvl w:ilvl="3" w:tplc="ED628468">
      <w:start w:val="1"/>
      <w:numFmt w:val="bullet"/>
      <w:lvlText w:val=""/>
      <w:lvlJc w:val="left"/>
      <w:pPr>
        <w:ind w:left="2880" w:hanging="360"/>
      </w:pPr>
      <w:rPr>
        <w:rFonts w:hint="default" w:ascii="Symbol" w:hAnsi="Symbol"/>
      </w:rPr>
    </w:lvl>
    <w:lvl w:ilvl="4" w:tplc="25D23372">
      <w:start w:val="1"/>
      <w:numFmt w:val="bullet"/>
      <w:lvlText w:val="o"/>
      <w:lvlJc w:val="left"/>
      <w:pPr>
        <w:ind w:left="3600" w:hanging="360"/>
      </w:pPr>
      <w:rPr>
        <w:rFonts w:hint="default" w:ascii="Courier New" w:hAnsi="Courier New"/>
      </w:rPr>
    </w:lvl>
    <w:lvl w:ilvl="5" w:tplc="15A0FF1C">
      <w:start w:val="1"/>
      <w:numFmt w:val="bullet"/>
      <w:lvlText w:val=""/>
      <w:lvlJc w:val="left"/>
      <w:pPr>
        <w:ind w:left="4320" w:hanging="360"/>
      </w:pPr>
      <w:rPr>
        <w:rFonts w:hint="default" w:ascii="Wingdings" w:hAnsi="Wingdings"/>
      </w:rPr>
    </w:lvl>
    <w:lvl w:ilvl="6" w:tplc="80B64EBA">
      <w:start w:val="1"/>
      <w:numFmt w:val="bullet"/>
      <w:lvlText w:val=""/>
      <w:lvlJc w:val="left"/>
      <w:pPr>
        <w:ind w:left="5040" w:hanging="360"/>
      </w:pPr>
      <w:rPr>
        <w:rFonts w:hint="default" w:ascii="Symbol" w:hAnsi="Symbol"/>
      </w:rPr>
    </w:lvl>
    <w:lvl w:ilvl="7" w:tplc="995A88E6">
      <w:start w:val="1"/>
      <w:numFmt w:val="bullet"/>
      <w:lvlText w:val="o"/>
      <w:lvlJc w:val="left"/>
      <w:pPr>
        <w:ind w:left="5760" w:hanging="360"/>
      </w:pPr>
      <w:rPr>
        <w:rFonts w:hint="default" w:ascii="Courier New" w:hAnsi="Courier New"/>
      </w:rPr>
    </w:lvl>
    <w:lvl w:ilvl="8" w:tplc="7F6CC2FC">
      <w:start w:val="1"/>
      <w:numFmt w:val="bullet"/>
      <w:lvlText w:val=""/>
      <w:lvlJc w:val="left"/>
      <w:pPr>
        <w:ind w:left="6480" w:hanging="360"/>
      </w:pPr>
      <w:rPr>
        <w:rFonts w:hint="default" w:ascii="Wingdings" w:hAnsi="Wingdings"/>
      </w:rPr>
    </w:lvl>
  </w:abstractNum>
  <w:abstractNum w:abstractNumId="34" w15:restartNumberingAfterBreak="0">
    <w:nsid w:val="677A4075"/>
    <w:multiLevelType w:val="hybridMultilevel"/>
    <w:tmpl w:val="CC5095A4"/>
    <w:lvl w:ilvl="0" w:tplc="3B2211C8">
      <w:start w:val="1"/>
      <w:numFmt w:val="bullet"/>
      <w:lvlText w:val=""/>
      <w:lvlJc w:val="left"/>
      <w:pPr>
        <w:ind w:left="720" w:hanging="360"/>
      </w:pPr>
      <w:rPr>
        <w:rFonts w:hint="default" w:ascii="Symbol" w:hAnsi="Symbol"/>
      </w:rPr>
    </w:lvl>
    <w:lvl w:ilvl="1" w:tplc="8544E0E4">
      <w:start w:val="1"/>
      <w:numFmt w:val="bullet"/>
      <w:lvlText w:val="o"/>
      <w:lvlJc w:val="left"/>
      <w:pPr>
        <w:ind w:left="1440" w:hanging="360"/>
      </w:pPr>
      <w:rPr>
        <w:rFonts w:hint="default" w:ascii="Courier New" w:hAnsi="Courier New"/>
      </w:rPr>
    </w:lvl>
    <w:lvl w:ilvl="2" w:tplc="28883472">
      <w:start w:val="1"/>
      <w:numFmt w:val="bullet"/>
      <w:lvlText w:val=""/>
      <w:lvlJc w:val="left"/>
      <w:pPr>
        <w:ind w:left="2160" w:hanging="360"/>
      </w:pPr>
      <w:rPr>
        <w:rFonts w:hint="default" w:ascii="Wingdings" w:hAnsi="Wingdings"/>
      </w:rPr>
    </w:lvl>
    <w:lvl w:ilvl="3" w:tplc="49DE4128">
      <w:start w:val="1"/>
      <w:numFmt w:val="bullet"/>
      <w:lvlText w:val=""/>
      <w:lvlJc w:val="left"/>
      <w:pPr>
        <w:ind w:left="2880" w:hanging="360"/>
      </w:pPr>
      <w:rPr>
        <w:rFonts w:hint="default" w:ascii="Symbol" w:hAnsi="Symbol"/>
      </w:rPr>
    </w:lvl>
    <w:lvl w:ilvl="4" w:tplc="F6C8D908">
      <w:start w:val="1"/>
      <w:numFmt w:val="bullet"/>
      <w:lvlText w:val="o"/>
      <w:lvlJc w:val="left"/>
      <w:pPr>
        <w:ind w:left="3600" w:hanging="360"/>
      </w:pPr>
      <w:rPr>
        <w:rFonts w:hint="default" w:ascii="Courier New" w:hAnsi="Courier New"/>
      </w:rPr>
    </w:lvl>
    <w:lvl w:ilvl="5" w:tplc="BDAE336E">
      <w:start w:val="1"/>
      <w:numFmt w:val="bullet"/>
      <w:lvlText w:val=""/>
      <w:lvlJc w:val="left"/>
      <w:pPr>
        <w:ind w:left="4320" w:hanging="360"/>
      </w:pPr>
      <w:rPr>
        <w:rFonts w:hint="default" w:ascii="Wingdings" w:hAnsi="Wingdings"/>
      </w:rPr>
    </w:lvl>
    <w:lvl w:ilvl="6" w:tplc="5A444E1E">
      <w:start w:val="1"/>
      <w:numFmt w:val="bullet"/>
      <w:lvlText w:val=""/>
      <w:lvlJc w:val="left"/>
      <w:pPr>
        <w:ind w:left="5040" w:hanging="360"/>
      </w:pPr>
      <w:rPr>
        <w:rFonts w:hint="default" w:ascii="Symbol" w:hAnsi="Symbol"/>
      </w:rPr>
    </w:lvl>
    <w:lvl w:ilvl="7" w:tplc="35D6E572">
      <w:start w:val="1"/>
      <w:numFmt w:val="bullet"/>
      <w:lvlText w:val="o"/>
      <w:lvlJc w:val="left"/>
      <w:pPr>
        <w:ind w:left="5760" w:hanging="360"/>
      </w:pPr>
      <w:rPr>
        <w:rFonts w:hint="default" w:ascii="Courier New" w:hAnsi="Courier New"/>
      </w:rPr>
    </w:lvl>
    <w:lvl w:ilvl="8" w:tplc="DE1EDD02">
      <w:start w:val="1"/>
      <w:numFmt w:val="bullet"/>
      <w:lvlText w:val=""/>
      <w:lvlJc w:val="left"/>
      <w:pPr>
        <w:ind w:left="6480" w:hanging="360"/>
      </w:pPr>
      <w:rPr>
        <w:rFonts w:hint="default" w:ascii="Wingdings" w:hAnsi="Wingdings"/>
      </w:rPr>
    </w:lvl>
  </w:abstractNum>
  <w:abstractNum w:abstractNumId="35" w15:restartNumberingAfterBreak="0">
    <w:nsid w:val="7568CD59"/>
    <w:multiLevelType w:val="hybridMultilevel"/>
    <w:tmpl w:val="87BE2250"/>
    <w:lvl w:ilvl="0" w:tplc="DB00241A">
      <w:start w:val="1"/>
      <w:numFmt w:val="bullet"/>
      <w:lvlText w:val=""/>
      <w:lvlJc w:val="left"/>
      <w:pPr>
        <w:ind w:left="720" w:hanging="360"/>
      </w:pPr>
      <w:rPr>
        <w:rFonts w:hint="default" w:ascii="Symbol" w:hAnsi="Symbol"/>
      </w:rPr>
    </w:lvl>
    <w:lvl w:ilvl="1" w:tplc="4372F404">
      <w:start w:val="1"/>
      <w:numFmt w:val="bullet"/>
      <w:lvlText w:val="o"/>
      <w:lvlJc w:val="left"/>
      <w:pPr>
        <w:ind w:left="1440" w:hanging="360"/>
      </w:pPr>
      <w:rPr>
        <w:rFonts w:hint="default" w:ascii="Courier New" w:hAnsi="Courier New"/>
      </w:rPr>
    </w:lvl>
    <w:lvl w:ilvl="2" w:tplc="CD42EA48">
      <w:start w:val="1"/>
      <w:numFmt w:val="bullet"/>
      <w:lvlText w:val=""/>
      <w:lvlJc w:val="left"/>
      <w:pPr>
        <w:ind w:left="2160" w:hanging="360"/>
      </w:pPr>
      <w:rPr>
        <w:rFonts w:hint="default" w:ascii="Wingdings" w:hAnsi="Wingdings"/>
      </w:rPr>
    </w:lvl>
    <w:lvl w:ilvl="3" w:tplc="50C05B6E">
      <w:start w:val="1"/>
      <w:numFmt w:val="bullet"/>
      <w:lvlText w:val=""/>
      <w:lvlJc w:val="left"/>
      <w:pPr>
        <w:ind w:left="2880" w:hanging="360"/>
      </w:pPr>
      <w:rPr>
        <w:rFonts w:hint="default" w:ascii="Symbol" w:hAnsi="Symbol"/>
      </w:rPr>
    </w:lvl>
    <w:lvl w:ilvl="4" w:tplc="17321D9C">
      <w:start w:val="1"/>
      <w:numFmt w:val="bullet"/>
      <w:lvlText w:val="o"/>
      <w:lvlJc w:val="left"/>
      <w:pPr>
        <w:ind w:left="3600" w:hanging="360"/>
      </w:pPr>
      <w:rPr>
        <w:rFonts w:hint="default" w:ascii="Courier New" w:hAnsi="Courier New"/>
      </w:rPr>
    </w:lvl>
    <w:lvl w:ilvl="5" w:tplc="3814AB2E">
      <w:start w:val="1"/>
      <w:numFmt w:val="bullet"/>
      <w:lvlText w:val=""/>
      <w:lvlJc w:val="left"/>
      <w:pPr>
        <w:ind w:left="4320" w:hanging="360"/>
      </w:pPr>
      <w:rPr>
        <w:rFonts w:hint="default" w:ascii="Wingdings" w:hAnsi="Wingdings"/>
      </w:rPr>
    </w:lvl>
    <w:lvl w:ilvl="6" w:tplc="99607FAC">
      <w:start w:val="1"/>
      <w:numFmt w:val="bullet"/>
      <w:lvlText w:val=""/>
      <w:lvlJc w:val="left"/>
      <w:pPr>
        <w:ind w:left="5040" w:hanging="360"/>
      </w:pPr>
      <w:rPr>
        <w:rFonts w:hint="default" w:ascii="Symbol" w:hAnsi="Symbol"/>
      </w:rPr>
    </w:lvl>
    <w:lvl w:ilvl="7" w:tplc="6E3EB8A0">
      <w:start w:val="1"/>
      <w:numFmt w:val="bullet"/>
      <w:lvlText w:val="o"/>
      <w:lvlJc w:val="left"/>
      <w:pPr>
        <w:ind w:left="5760" w:hanging="360"/>
      </w:pPr>
      <w:rPr>
        <w:rFonts w:hint="default" w:ascii="Courier New" w:hAnsi="Courier New"/>
      </w:rPr>
    </w:lvl>
    <w:lvl w:ilvl="8" w:tplc="62EC7020">
      <w:start w:val="1"/>
      <w:numFmt w:val="bullet"/>
      <w:lvlText w:val=""/>
      <w:lvlJc w:val="left"/>
      <w:pPr>
        <w:ind w:left="6480" w:hanging="360"/>
      </w:pPr>
      <w:rPr>
        <w:rFonts w:hint="default" w:ascii="Wingdings" w:hAnsi="Wingdings"/>
      </w:rPr>
    </w:lvl>
  </w:abstractNum>
  <w:abstractNum w:abstractNumId="36" w15:restartNumberingAfterBreak="0">
    <w:nsid w:val="784A542D"/>
    <w:multiLevelType w:val="hybridMultilevel"/>
    <w:tmpl w:val="DA989CA8"/>
    <w:lvl w:ilvl="0" w:tplc="5CFA7D3A">
      <w:start w:val="1"/>
      <w:numFmt w:val="bullet"/>
      <w:lvlText w:val="o"/>
      <w:lvlJc w:val="left"/>
      <w:pPr>
        <w:ind w:left="1080" w:hanging="360"/>
      </w:pPr>
      <w:rPr>
        <w:rFonts w:hint="default" w:ascii="Courier New" w:hAnsi="Courier New"/>
      </w:rPr>
    </w:lvl>
    <w:lvl w:ilvl="1" w:tplc="8CB45DC0">
      <w:start w:val="1"/>
      <w:numFmt w:val="bullet"/>
      <w:lvlText w:val="o"/>
      <w:lvlJc w:val="left"/>
      <w:pPr>
        <w:ind w:left="1440" w:hanging="360"/>
      </w:pPr>
      <w:rPr>
        <w:rFonts w:hint="default" w:ascii="Courier New" w:hAnsi="Courier New"/>
      </w:rPr>
    </w:lvl>
    <w:lvl w:ilvl="2" w:tplc="FE6E8CB8">
      <w:start w:val="1"/>
      <w:numFmt w:val="bullet"/>
      <w:lvlText w:val="o"/>
      <w:lvlJc w:val="left"/>
      <w:pPr>
        <w:ind w:left="2520" w:hanging="360"/>
      </w:pPr>
      <w:rPr>
        <w:rFonts w:hint="default" w:ascii="Courier New" w:hAnsi="Courier New"/>
      </w:rPr>
    </w:lvl>
    <w:lvl w:ilvl="3" w:tplc="12E64CCA">
      <w:start w:val="1"/>
      <w:numFmt w:val="bullet"/>
      <w:lvlText w:val=""/>
      <w:lvlJc w:val="left"/>
      <w:pPr>
        <w:ind w:left="2880" w:hanging="360"/>
      </w:pPr>
      <w:rPr>
        <w:rFonts w:hint="default" w:ascii="Symbol" w:hAnsi="Symbol"/>
      </w:rPr>
    </w:lvl>
    <w:lvl w:ilvl="4" w:tplc="629C8F2C">
      <w:start w:val="1"/>
      <w:numFmt w:val="bullet"/>
      <w:lvlText w:val="o"/>
      <w:lvlJc w:val="left"/>
      <w:pPr>
        <w:ind w:left="3600" w:hanging="360"/>
      </w:pPr>
      <w:rPr>
        <w:rFonts w:hint="default" w:ascii="Courier New" w:hAnsi="Courier New"/>
      </w:rPr>
    </w:lvl>
    <w:lvl w:ilvl="5" w:tplc="ECAE697A">
      <w:start w:val="1"/>
      <w:numFmt w:val="bullet"/>
      <w:lvlText w:val=""/>
      <w:lvlJc w:val="left"/>
      <w:pPr>
        <w:ind w:left="4320" w:hanging="360"/>
      </w:pPr>
      <w:rPr>
        <w:rFonts w:hint="default" w:ascii="Wingdings" w:hAnsi="Wingdings"/>
      </w:rPr>
    </w:lvl>
    <w:lvl w:ilvl="6" w:tplc="0796883E">
      <w:start w:val="1"/>
      <w:numFmt w:val="bullet"/>
      <w:lvlText w:val=""/>
      <w:lvlJc w:val="left"/>
      <w:pPr>
        <w:ind w:left="5040" w:hanging="360"/>
      </w:pPr>
      <w:rPr>
        <w:rFonts w:hint="default" w:ascii="Symbol" w:hAnsi="Symbol"/>
      </w:rPr>
    </w:lvl>
    <w:lvl w:ilvl="7" w:tplc="543A9774">
      <w:start w:val="1"/>
      <w:numFmt w:val="bullet"/>
      <w:lvlText w:val="o"/>
      <w:lvlJc w:val="left"/>
      <w:pPr>
        <w:ind w:left="5760" w:hanging="360"/>
      </w:pPr>
      <w:rPr>
        <w:rFonts w:hint="default" w:ascii="Courier New" w:hAnsi="Courier New"/>
      </w:rPr>
    </w:lvl>
    <w:lvl w:ilvl="8" w:tplc="AB7C4C6E">
      <w:start w:val="1"/>
      <w:numFmt w:val="bullet"/>
      <w:lvlText w:val=""/>
      <w:lvlJc w:val="left"/>
      <w:pPr>
        <w:ind w:left="6480" w:hanging="360"/>
      </w:pPr>
      <w:rPr>
        <w:rFonts w:hint="default" w:ascii="Wingdings" w:hAnsi="Wingdings"/>
      </w:rPr>
    </w:lvl>
  </w:abstractNum>
  <w:abstractNum w:abstractNumId="37" w15:restartNumberingAfterBreak="0">
    <w:nsid w:val="7C0F1843"/>
    <w:multiLevelType w:val="hybridMultilevel"/>
    <w:tmpl w:val="9BBAB964"/>
    <w:lvl w:ilvl="0" w:tplc="BB785C76">
      <w:start w:val="1"/>
      <w:numFmt w:val="bullet"/>
      <w:lvlText w:val=""/>
      <w:lvlJc w:val="left"/>
      <w:pPr>
        <w:ind w:left="720" w:hanging="360"/>
      </w:pPr>
      <w:rPr>
        <w:rFonts w:hint="default" w:ascii="Symbol" w:hAnsi="Symbol"/>
      </w:rPr>
    </w:lvl>
    <w:lvl w:ilvl="1" w:tplc="A6408164">
      <w:start w:val="1"/>
      <w:numFmt w:val="bullet"/>
      <w:lvlText w:val="o"/>
      <w:lvlJc w:val="left"/>
      <w:pPr>
        <w:ind w:left="1440" w:hanging="360"/>
      </w:pPr>
      <w:rPr>
        <w:rFonts w:hint="default" w:ascii="Courier New" w:hAnsi="Courier New"/>
      </w:rPr>
    </w:lvl>
    <w:lvl w:ilvl="2" w:tplc="80C6B584">
      <w:start w:val="1"/>
      <w:numFmt w:val="bullet"/>
      <w:lvlText w:val=""/>
      <w:lvlJc w:val="left"/>
      <w:pPr>
        <w:ind w:left="2160" w:hanging="360"/>
      </w:pPr>
      <w:rPr>
        <w:rFonts w:hint="default" w:ascii="Wingdings" w:hAnsi="Wingdings"/>
      </w:rPr>
    </w:lvl>
    <w:lvl w:ilvl="3" w:tplc="01C89568">
      <w:start w:val="1"/>
      <w:numFmt w:val="bullet"/>
      <w:lvlText w:val=""/>
      <w:lvlJc w:val="left"/>
      <w:pPr>
        <w:ind w:left="2880" w:hanging="360"/>
      </w:pPr>
      <w:rPr>
        <w:rFonts w:hint="default" w:ascii="Symbol" w:hAnsi="Symbol"/>
      </w:rPr>
    </w:lvl>
    <w:lvl w:ilvl="4" w:tplc="503685EE">
      <w:start w:val="1"/>
      <w:numFmt w:val="bullet"/>
      <w:lvlText w:val="o"/>
      <w:lvlJc w:val="left"/>
      <w:pPr>
        <w:ind w:left="3600" w:hanging="360"/>
      </w:pPr>
      <w:rPr>
        <w:rFonts w:hint="default" w:ascii="Courier New" w:hAnsi="Courier New"/>
      </w:rPr>
    </w:lvl>
    <w:lvl w:ilvl="5" w:tplc="70BEA1C2">
      <w:start w:val="1"/>
      <w:numFmt w:val="bullet"/>
      <w:lvlText w:val=""/>
      <w:lvlJc w:val="left"/>
      <w:pPr>
        <w:ind w:left="4320" w:hanging="360"/>
      </w:pPr>
      <w:rPr>
        <w:rFonts w:hint="default" w:ascii="Wingdings" w:hAnsi="Wingdings"/>
      </w:rPr>
    </w:lvl>
    <w:lvl w:ilvl="6" w:tplc="37DC8178">
      <w:start w:val="1"/>
      <w:numFmt w:val="bullet"/>
      <w:lvlText w:val=""/>
      <w:lvlJc w:val="left"/>
      <w:pPr>
        <w:ind w:left="5040" w:hanging="360"/>
      </w:pPr>
      <w:rPr>
        <w:rFonts w:hint="default" w:ascii="Symbol" w:hAnsi="Symbol"/>
      </w:rPr>
    </w:lvl>
    <w:lvl w:ilvl="7" w:tplc="5C768A28">
      <w:start w:val="1"/>
      <w:numFmt w:val="bullet"/>
      <w:lvlText w:val="o"/>
      <w:lvlJc w:val="left"/>
      <w:pPr>
        <w:ind w:left="5760" w:hanging="360"/>
      </w:pPr>
      <w:rPr>
        <w:rFonts w:hint="default" w:ascii="Courier New" w:hAnsi="Courier New"/>
      </w:rPr>
    </w:lvl>
    <w:lvl w:ilvl="8" w:tplc="91A00D2E">
      <w:start w:val="1"/>
      <w:numFmt w:val="bullet"/>
      <w:lvlText w:val=""/>
      <w:lvlJc w:val="left"/>
      <w:pPr>
        <w:ind w:left="6480" w:hanging="360"/>
      </w:pPr>
      <w:rPr>
        <w:rFonts w:hint="default" w:ascii="Wingdings" w:hAnsi="Wingdings"/>
      </w:rPr>
    </w:lvl>
  </w:abstractNum>
  <w:num w:numId="1" w16cid:durableId="255788320">
    <w:abstractNumId w:val="0"/>
  </w:num>
  <w:num w:numId="2" w16cid:durableId="871385634">
    <w:abstractNumId w:val="12"/>
  </w:num>
  <w:num w:numId="3" w16cid:durableId="1660693907">
    <w:abstractNumId w:val="2"/>
  </w:num>
  <w:num w:numId="4" w16cid:durableId="779029376">
    <w:abstractNumId w:val="11"/>
  </w:num>
  <w:num w:numId="5" w16cid:durableId="649944173">
    <w:abstractNumId w:val="16"/>
  </w:num>
  <w:num w:numId="6" w16cid:durableId="1515076724">
    <w:abstractNumId w:val="24"/>
  </w:num>
  <w:num w:numId="7" w16cid:durableId="2037542345">
    <w:abstractNumId w:val="22"/>
  </w:num>
  <w:num w:numId="8" w16cid:durableId="1075203824">
    <w:abstractNumId w:val="34"/>
  </w:num>
  <w:num w:numId="9" w16cid:durableId="645400781">
    <w:abstractNumId w:val="37"/>
  </w:num>
  <w:num w:numId="10" w16cid:durableId="1312175481">
    <w:abstractNumId w:val="20"/>
  </w:num>
  <w:num w:numId="11" w16cid:durableId="1075783279">
    <w:abstractNumId w:val="15"/>
  </w:num>
  <w:num w:numId="12" w16cid:durableId="845556026">
    <w:abstractNumId w:val="29"/>
  </w:num>
  <w:num w:numId="13" w16cid:durableId="851650714">
    <w:abstractNumId w:val="14"/>
  </w:num>
  <w:num w:numId="14" w16cid:durableId="1598908430">
    <w:abstractNumId w:val="18"/>
  </w:num>
  <w:num w:numId="15" w16cid:durableId="77363430">
    <w:abstractNumId w:val="13"/>
  </w:num>
  <w:num w:numId="16" w16cid:durableId="207954573">
    <w:abstractNumId w:val="32"/>
  </w:num>
  <w:num w:numId="17" w16cid:durableId="2030792849">
    <w:abstractNumId w:val="33"/>
  </w:num>
  <w:num w:numId="18" w16cid:durableId="1733238161">
    <w:abstractNumId w:val="21"/>
  </w:num>
  <w:num w:numId="19" w16cid:durableId="1351906114">
    <w:abstractNumId w:val="10"/>
  </w:num>
  <w:num w:numId="20" w16cid:durableId="1051924327">
    <w:abstractNumId w:val="8"/>
  </w:num>
  <w:num w:numId="21" w16cid:durableId="2037537253">
    <w:abstractNumId w:val="27"/>
  </w:num>
  <w:num w:numId="22" w16cid:durableId="438914870">
    <w:abstractNumId w:val="25"/>
  </w:num>
  <w:num w:numId="23" w16cid:durableId="713117882">
    <w:abstractNumId w:val="7"/>
  </w:num>
  <w:num w:numId="24" w16cid:durableId="1347639633">
    <w:abstractNumId w:val="6"/>
  </w:num>
  <w:num w:numId="25" w16cid:durableId="1534342079">
    <w:abstractNumId w:val="5"/>
  </w:num>
  <w:num w:numId="26" w16cid:durableId="378938121">
    <w:abstractNumId w:val="4"/>
  </w:num>
  <w:num w:numId="27" w16cid:durableId="848564191">
    <w:abstractNumId w:val="1"/>
  </w:num>
  <w:num w:numId="28" w16cid:durableId="1693876212">
    <w:abstractNumId w:val="9"/>
  </w:num>
  <w:num w:numId="29" w16cid:durableId="1572495924">
    <w:abstractNumId w:val="36"/>
  </w:num>
  <w:num w:numId="30" w16cid:durableId="834490502">
    <w:abstractNumId w:val="3"/>
  </w:num>
  <w:num w:numId="31" w16cid:durableId="1397974279">
    <w:abstractNumId w:val="30"/>
  </w:num>
  <w:num w:numId="32" w16cid:durableId="774986055">
    <w:abstractNumId w:val="28"/>
  </w:num>
  <w:num w:numId="33" w16cid:durableId="1618246874">
    <w:abstractNumId w:val="26"/>
  </w:num>
  <w:num w:numId="34" w16cid:durableId="1817067571">
    <w:abstractNumId w:val="35"/>
  </w:num>
  <w:num w:numId="35" w16cid:durableId="256597073">
    <w:abstractNumId w:val="23"/>
  </w:num>
  <w:num w:numId="36" w16cid:durableId="759258536">
    <w:abstractNumId w:val="17"/>
  </w:num>
  <w:num w:numId="37" w16cid:durableId="427585566">
    <w:abstractNumId w:val="19"/>
  </w:num>
  <w:num w:numId="38" w16cid:durableId="1845701580">
    <w:abstractNumId w:val="3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8D82FF"/>
    <w:rsid w:val="00087FC9"/>
    <w:rsid w:val="000B2B1C"/>
    <w:rsid w:val="005C8D99"/>
    <w:rsid w:val="006316C4"/>
    <w:rsid w:val="00B71FF3"/>
    <w:rsid w:val="00C012C2"/>
    <w:rsid w:val="15CF3591"/>
    <w:rsid w:val="1F5B6C86"/>
    <w:rsid w:val="25D00FFA"/>
    <w:rsid w:val="26B33B1C"/>
    <w:rsid w:val="28043A89"/>
    <w:rsid w:val="2984DD9C"/>
    <w:rsid w:val="34FFD7B9"/>
    <w:rsid w:val="35C51B6F"/>
    <w:rsid w:val="3B742AA7"/>
    <w:rsid w:val="42744262"/>
    <w:rsid w:val="44DCD626"/>
    <w:rsid w:val="465F44B4"/>
    <w:rsid w:val="468D82FF"/>
    <w:rsid w:val="4871FECD"/>
    <w:rsid w:val="48EAFCA0"/>
    <w:rsid w:val="5587AEF4"/>
    <w:rsid w:val="685D3B4E"/>
    <w:rsid w:val="7C69C2D8"/>
    <w:rsid w:val="7E219FD0"/>
    <w:rsid w:val="7F3BA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82FF"/>
  <w15:chartTrackingRefBased/>
  <w15:docId w15:val="{B8B0C186-C2E4-4FC7-9AAA-FBCD92D2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f01" w:customStyle="1">
    <w:name w:val="cf01"/>
    <w:basedOn w:val="DefaultParagraphFont"/>
    <w:uiPriority w:val="1"/>
    <w:rsid w:val="005C8D99"/>
    <w:rPr>
      <w:rFonts w:ascii="Segoe UI" w:hAnsi="Segoe UI" w:cs="Segoe UI" w:eastAsiaTheme="minorEastAsia"/>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2B1C"/>
    <w:rPr>
      <w:b/>
      <w:bCs/>
    </w:rPr>
  </w:style>
  <w:style w:type="character" w:styleId="CommentSubjectChar" w:customStyle="1">
    <w:name w:val="Comment Subject Char"/>
    <w:basedOn w:val="CommentTextChar"/>
    <w:link w:val="CommentSubject"/>
    <w:uiPriority w:val="99"/>
    <w:semiHidden/>
    <w:rsid w:val="000B2B1C"/>
    <w:rPr>
      <w:b/>
      <w:bCs/>
      <w:sz w:val="20"/>
      <w:szCs w:val="20"/>
    </w:rPr>
  </w:style>
  <w:style w:type="paragraph" w:styleId="Revision">
    <w:name w:val="Revision"/>
    <w:hidden/>
    <w:uiPriority w:val="99"/>
    <w:semiHidden/>
    <w:rsid w:val="000B2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dropbox.com/scl/fi/jkn4g50sduxtjtjyo0rf4/Trans-Youth-LGBTQ-Talking-Points_2023.docx?rlkey=oettmdsmchz9vdbvwtmbz57jb&amp;dl=0" TargetMode="Externa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footnotes" Target="footnotes.xml" Id="rId5" /><Relationship Type="http://schemas.openxmlformats.org/officeDocument/2006/relationships/footer" Target="footer1.xml" Id="rId15" /><Relationship Type="http://schemas.microsoft.com/office/2020/10/relationships/intelligence" Target="intelligence2.xml" Id="rId19"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https://texascasa.org/2020/11/30/texas-casas-guiding-principles/" TargetMode="External" Id="Rf3af80767df34906" /><Relationship Type="http://schemas.openxmlformats.org/officeDocument/2006/relationships/hyperlink" Target="https://texascasa.org/wp-content/uploads/2021/10/TexasCASA-NormalcyGuide-Final-for-WEB.pdf" TargetMode="External" Id="R396e69b1c66b4f2b" /></Relationships>
</file>

<file path=word/_rels/footnotes.xml.rels><?xml version="1.0" encoding="UTF-8" standalone="yes"?>
<Relationships xmlns="http://schemas.openxmlformats.org/package/2006/relationships"><Relationship Id="rId8" Type="http://schemas.openxmlformats.org/officeDocument/2006/relationships/hyperlink" Target="https://youth.gov/youth-topics/disabilities" TargetMode="External"/><Relationship Id="rId3" Type="http://schemas.openxmlformats.org/officeDocument/2006/relationships/hyperlink" Target="https://www.dfps.texas.gov/About_DFPS/Reports_and_Presentations/Rider_Reports/documents/2019/2019-10-01_Rider_40_Report.pdf" TargetMode="External"/><Relationship Id="rId7" Type="http://schemas.openxmlformats.org/officeDocument/2006/relationships/hyperlink" Target="https://www.academia.edu/23247460/Youth_with_Disabilities_in_the_United_States_Child_Welfare_System" TargetMode="External"/><Relationship Id="rId2" Type="http://schemas.openxmlformats.org/officeDocument/2006/relationships/hyperlink" Target="https://everytexan.org/2020/09/17/new-census-data-confirms-texas-needs-to-equitably-invest-in-anti-poverty-programs/" TargetMode="External"/><Relationship Id="rId1" Type="http://schemas.openxmlformats.org/officeDocument/2006/relationships/hyperlink" Target="https://www.dfps.texas.gov/About_DFPS/Reports_and_Presentations/CPS/documents/2006/2006-07-01_Disproportionality.pdf" TargetMode="External"/><Relationship Id="rId6" Type="http://schemas.openxmlformats.org/officeDocument/2006/relationships/hyperlink" Target="https://cdrnys.org/blog/uncategorized/ableism/" TargetMode="External"/><Relationship Id="rId11" Type="http://schemas.openxmlformats.org/officeDocument/2006/relationships/hyperlink" Target="https://assets2.hrc.org/files/assets/resources/HRC-YouthFosterCare-IssueBrief-FINAL.pdf" TargetMode="External"/><Relationship Id="rId5" Type="http://schemas.openxmlformats.org/officeDocument/2006/relationships/hyperlink" Target="https://policingequity.org/resources/blog/the-adultification-of-black-children" TargetMode="External"/><Relationship Id="rId10" Type="http://schemas.openxmlformats.org/officeDocument/2006/relationships/hyperlink" Target="https://texasfosteryouthconnections.org/lgbtq-youth-practice-guide/practiceguidelines-safety-and-wellbeing" TargetMode="External"/><Relationship Id="rId4" Type="http://schemas.openxmlformats.org/officeDocument/2006/relationships/hyperlink" Target="https://txchildren.org/posts/2020/9/14/racial-justice-requires-improvements-to-the-texas-cps-system" TargetMode="External"/><Relationship Id="rId9" Type="http://schemas.openxmlformats.org/officeDocument/2006/relationships/hyperlink" Target="https://texascasa.org/2022/07/05/fighting-for-children-with-disabilities-foster-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 Donham</dc:creator>
  <keywords/>
  <dc:description/>
  <lastModifiedBy>Madi Donham</lastModifiedBy>
  <revision>4</revision>
  <dcterms:created xsi:type="dcterms:W3CDTF">2023-07-18T16:06:00.0000000Z</dcterms:created>
  <dcterms:modified xsi:type="dcterms:W3CDTF">2023-08-03T15:37:20.3720333Z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d13713fc16f10f0d512be8bf48c0e163a484415c430b8092de6540d5e52db1b2</vt:lpwstr>
  </property>
</Properties>
</file>